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F3" w:rsidRDefault="007136C5">
      <w:pPr>
        <w:widowControl w:val="0"/>
        <w:jc w:val="center"/>
        <w:rPr>
          <w:rFonts w:ascii="Kabel Bk BT" w:hAnsi="Kabel Bk BT"/>
          <w:sz w:val="20"/>
        </w:rPr>
      </w:pPr>
      <w:r>
        <w:fldChar w:fldCharType="begin"/>
      </w:r>
      <w:r w:rsidR="000B46F3">
        <w:instrText xml:space="preserve"> SEQ CHAPTER \h \r 1</w:instrText>
      </w:r>
      <w:r>
        <w:fldChar w:fldCharType="end"/>
      </w:r>
      <w:r w:rsidRPr="007136C5">
        <w:pict>
          <v:shapetype id="_x0000_t202" coordsize="21600,21600" o:spt="202" path="m,l,21600r21600,l21600,xe">
            <v:stroke joinstyle="miter"/>
            <v:path gradientshapeok="t" o:connecttype="rect"/>
          </v:shapetype>
          <v:shape id="_x0000_s1026" type="#_x0000_t202" style="position:absolute;left:0;text-align:left;margin-left:-4.9pt;margin-top:35.35pt;width:51.5pt;height:51.5pt;z-index:-251658752;mso-wrap-distance-left:4.5pt;mso-wrap-distance-top:4.5pt;mso-wrap-distance-right:4.5pt;mso-wrap-distance-bottom:4.5pt;mso-position-horizontal-relative:margin;mso-position-vertical-relative:page" o:allowincell="f" stroked="f">
            <v:textbox inset="0,0,0,0">
              <w:txbxContent>
                <w:p w:rsidR="00B73522" w:rsidRDefault="00462A8C">
                  <w:pPr>
                    <w:widowControl w:val="0"/>
                  </w:pPr>
                  <w:r>
                    <w:rPr>
                      <w:noProof/>
                    </w:rPr>
                    <w:drawing>
                      <wp:inline distT="0" distB="0" distL="0" distR="0">
                        <wp:extent cx="650875" cy="650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0875" cy="650875"/>
                                </a:xfrm>
                                <a:prstGeom prst="rect">
                                  <a:avLst/>
                                </a:prstGeom>
                                <a:noFill/>
                                <a:ln w="9525">
                                  <a:noFill/>
                                  <a:miter lim="800000"/>
                                  <a:headEnd/>
                                  <a:tailEnd/>
                                </a:ln>
                              </pic:spPr>
                            </pic:pic>
                          </a:graphicData>
                        </a:graphic>
                      </wp:inline>
                    </w:drawing>
                  </w:r>
                </w:p>
              </w:txbxContent>
            </v:textbox>
            <w10:wrap type="square" anchorx="margin" anchory="page"/>
          </v:shape>
        </w:pict>
      </w:r>
      <w:smartTag w:uri="urn:schemas-microsoft-com:office:smarttags" w:element="place">
        <w:smartTag w:uri="urn:schemas-microsoft-com:office:smarttags" w:element="PlaceName">
          <w:r w:rsidR="000B46F3">
            <w:rPr>
              <w:rFonts w:ascii="DellaRobbia BT" w:hAnsi="DellaRobbia BT"/>
              <w:smallCaps/>
            </w:rPr>
            <w:t>Clark</w:t>
          </w:r>
        </w:smartTag>
        <w:r w:rsidR="000B46F3">
          <w:rPr>
            <w:rFonts w:ascii="DellaRobbia BT" w:hAnsi="DellaRobbia BT"/>
            <w:smallCaps/>
          </w:rPr>
          <w:t xml:space="preserve"> </w:t>
        </w:r>
        <w:smartTag w:uri="urn:schemas-microsoft-com:office:smarttags" w:element="PlaceName">
          <w:r w:rsidR="000B46F3">
            <w:rPr>
              <w:rFonts w:ascii="DellaRobbia BT" w:hAnsi="DellaRobbia BT"/>
              <w:smallCaps/>
            </w:rPr>
            <w:t>Atlanta</w:t>
          </w:r>
        </w:smartTag>
        <w:r w:rsidR="000B46F3">
          <w:rPr>
            <w:rFonts w:ascii="DellaRobbia BT" w:hAnsi="DellaRobbia BT"/>
            <w:smallCaps/>
          </w:rPr>
          <w:t xml:space="preserve"> </w:t>
        </w:r>
        <w:smartTag w:uri="urn:schemas-microsoft-com:office:smarttags" w:element="PlaceType">
          <w:r w:rsidR="000B46F3">
            <w:rPr>
              <w:rFonts w:ascii="DellaRobbia BT" w:hAnsi="DellaRobbia BT"/>
              <w:smallCaps/>
            </w:rPr>
            <w:t>University</w:t>
          </w:r>
        </w:smartTag>
      </w:smartTag>
    </w:p>
    <w:p w:rsidR="000B46F3" w:rsidRDefault="000B46F3">
      <w:pPr>
        <w:widowControl w:val="0"/>
        <w:jc w:val="center"/>
        <w:rPr>
          <w:rFonts w:ascii="Kabel Bk BT" w:hAnsi="Kabel Bk BT"/>
          <w:sz w:val="20"/>
        </w:rPr>
      </w:pPr>
    </w:p>
    <w:p w:rsidR="000B46F3" w:rsidRDefault="000B46F3">
      <w:pPr>
        <w:widowControl w:val="0"/>
        <w:jc w:val="center"/>
        <w:rPr>
          <w:rFonts w:ascii="Kabel Bk BT" w:hAnsi="Kabel Bk BT"/>
          <w:sz w:val="20"/>
        </w:rPr>
      </w:pPr>
      <w:r>
        <w:rPr>
          <w:rFonts w:ascii="Gill Sans MT" w:hAnsi="Gill Sans MT"/>
          <w:b/>
          <w:sz w:val="20"/>
        </w:rPr>
        <w:t>Course Syllabus</w:t>
      </w:r>
    </w:p>
    <w:p w:rsidR="000B46F3" w:rsidRDefault="000B46F3">
      <w:pPr>
        <w:widowControl w:val="0"/>
        <w:jc w:val="center"/>
        <w:rPr>
          <w:rFonts w:ascii="Kabel Bk BT" w:hAnsi="Kabel Bk BT"/>
          <w:sz w:val="20"/>
        </w:rPr>
      </w:pPr>
    </w:p>
    <w:p w:rsidR="000B46F3" w:rsidRDefault="000B46F3">
      <w:pPr>
        <w:widowControl w:val="0"/>
        <w:rPr>
          <w:rFonts w:ascii="Galant" w:hAnsi="Galant"/>
          <w:sz w:val="20"/>
        </w:rPr>
      </w:pPr>
      <w:r>
        <w:rPr>
          <w:rFonts w:ascii="Galant" w:hAnsi="Galant"/>
          <w:b/>
          <w:i/>
          <w:sz w:val="20"/>
        </w:rPr>
        <w:t>Each course syllabus must contain the following elements.</w:t>
      </w:r>
    </w:p>
    <w:p w:rsidR="000B46F3" w:rsidRDefault="000B46F3">
      <w:pPr>
        <w:widowControl w:val="0"/>
        <w:rPr>
          <w:rFonts w:ascii="Kabel Bk BT" w:hAnsi="Kabel Bk BT"/>
          <w:sz w:val="20"/>
        </w:rPr>
      </w:pPr>
    </w:p>
    <w:p w:rsidR="000B46F3" w:rsidRDefault="000B46F3">
      <w:pPr>
        <w:widowControl w:val="0"/>
        <w:rPr>
          <w:rFonts w:ascii="Kabel Bk BT" w:hAnsi="Kabel Bk BT"/>
          <w:sz w:val="20"/>
        </w:rPr>
      </w:pPr>
      <w:r>
        <w:rPr>
          <w:rFonts w:ascii="Kabel Bk BT" w:hAnsi="Kabel Bk BT"/>
          <w:b/>
          <w:sz w:val="20"/>
        </w:rPr>
        <w:t>Instructor</w:t>
      </w:r>
      <w:r w:rsidR="007B4EDF" w:rsidRPr="007B4EDF">
        <w:rPr>
          <w:rFonts w:ascii="Kabel Bk BT" w:hAnsi="Kabel Bk BT"/>
          <w:sz w:val="20"/>
          <w:u w:val="single"/>
        </w:rPr>
        <w:t xml:space="preserve"> </w:t>
      </w:r>
      <w:r w:rsidR="007B4EDF" w:rsidRPr="00204D62">
        <w:rPr>
          <w:rFonts w:ascii="Kabel Bk BT" w:hAnsi="Kabel Bk BT"/>
          <w:sz w:val="20"/>
          <w:u w:val="single"/>
        </w:rPr>
        <w:t xml:space="preserve">Dr. </w:t>
      </w:r>
      <w:r w:rsidR="007B4EDF">
        <w:rPr>
          <w:rFonts w:ascii="Kabel Bk BT" w:hAnsi="Kabel Bk BT"/>
          <w:sz w:val="20"/>
          <w:u w:val="single"/>
        </w:rPr>
        <w:t>Jamie Pleasant; Ph. D.</w:t>
      </w:r>
      <w:r>
        <w:rPr>
          <w:rFonts w:ascii="Kabel Bk BT" w:hAnsi="Kabel Bk BT"/>
          <w:sz w:val="20"/>
        </w:rPr>
        <w:t>______________________________________________</w:t>
      </w: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01" w:type="dxa"/>
          <w:right w:w="101" w:type="dxa"/>
        </w:tblCellMar>
        <w:tblLook w:val="0000"/>
      </w:tblPr>
      <w:tblGrid>
        <w:gridCol w:w="1800"/>
        <w:gridCol w:w="6194"/>
      </w:tblGrid>
      <w:tr w:rsidR="000B46F3">
        <w:trPr>
          <w:cantSplit/>
          <w:trHeight w:hRule="exact" w:val="1654"/>
        </w:trPr>
        <w:tc>
          <w:tcPr>
            <w:tcW w:w="1800" w:type="dxa"/>
            <w:tcBorders>
              <w:top w:val="single" w:sz="7" w:space="0" w:color="000000"/>
              <w:left w:val="single" w:sz="7" w:space="0" w:color="000000"/>
              <w:bottom w:val="single" w:sz="1" w:space="0" w:color="000000"/>
              <w:right w:val="single" w:sz="1" w:space="0" w:color="000000"/>
            </w:tcBorders>
          </w:tcPr>
          <w:p w:rsidR="000B46F3" w:rsidRDefault="000B46F3">
            <w:pPr>
              <w:widowControl w:val="0"/>
              <w:spacing w:before="95" w:after="44"/>
              <w:rPr>
                <w:rFonts w:ascii="Kabel Bk BT" w:hAnsi="Kabel Bk BT"/>
                <w:sz w:val="20"/>
              </w:rPr>
            </w:pPr>
            <w:r>
              <w:rPr>
                <w:rFonts w:ascii="Kabel Bk BT" w:hAnsi="Kabel Bk BT"/>
                <w:b/>
                <w:sz w:val="20"/>
              </w:rPr>
              <w:t>Office Hours</w:t>
            </w:r>
          </w:p>
        </w:tc>
        <w:tc>
          <w:tcPr>
            <w:tcW w:w="6194" w:type="dxa"/>
            <w:tcBorders>
              <w:top w:val="single" w:sz="7" w:space="0" w:color="000000"/>
              <w:left w:val="single" w:sz="1" w:space="0" w:color="000000"/>
              <w:bottom w:val="single" w:sz="1" w:space="0" w:color="000000"/>
              <w:right w:val="single" w:sz="7" w:space="0" w:color="000000"/>
            </w:tcBorders>
          </w:tcPr>
          <w:p w:rsidR="000B46F3" w:rsidRDefault="007B4EDF">
            <w:pPr>
              <w:widowControl w:val="0"/>
              <w:spacing w:before="95" w:after="44"/>
              <w:jc w:val="center"/>
              <w:rPr>
                <w:rFonts w:ascii="Kabel Bk BT" w:hAnsi="Kabel Bk BT"/>
                <w:sz w:val="20"/>
              </w:rPr>
            </w:pPr>
            <w:r>
              <w:rPr>
                <w:bCs/>
                <w:sz w:val="20"/>
              </w:rPr>
              <w:t xml:space="preserve">OFFICE HOURS: M.W.F. </w:t>
            </w:r>
            <w:smartTag w:uri="urn:schemas-microsoft-com:office:smarttags" w:element="time">
              <w:smartTagPr>
                <w:attr w:name="Hour" w:val="12"/>
                <w:attr w:name="Minute" w:val="0"/>
              </w:smartTagPr>
              <w:r>
                <w:rPr>
                  <w:bCs/>
                  <w:sz w:val="20"/>
                </w:rPr>
                <w:t>12-1pm</w:t>
              </w:r>
            </w:smartTag>
            <w:r>
              <w:rPr>
                <w:bCs/>
                <w:sz w:val="20"/>
              </w:rPr>
              <w:t>, Wed. 2-5pm</w:t>
            </w:r>
            <w:r w:rsidR="00462A8C">
              <w:rPr>
                <w:bCs/>
                <w:sz w:val="20"/>
              </w:rPr>
              <w:t>, Fri.</w:t>
            </w:r>
            <w:r>
              <w:rPr>
                <w:bCs/>
                <w:sz w:val="20"/>
              </w:rPr>
              <w:t xml:space="preserve"> 2-6pm</w:t>
            </w:r>
            <w:r>
              <w:rPr>
                <w:rFonts w:ascii="Galant" w:hAnsi="Galant"/>
                <w:b/>
                <w:i/>
                <w:sz w:val="20"/>
              </w:rPr>
              <w:t xml:space="preserve">  </w:t>
            </w:r>
          </w:p>
        </w:tc>
      </w:tr>
      <w:tr w:rsidR="000B46F3">
        <w:trPr>
          <w:cantSplit/>
        </w:trPr>
        <w:tc>
          <w:tcPr>
            <w:tcW w:w="1800" w:type="dxa"/>
            <w:tcBorders>
              <w:top w:val="single" w:sz="1" w:space="0" w:color="000000"/>
              <w:left w:val="single" w:sz="7" w:space="0" w:color="000000"/>
              <w:bottom w:val="single" w:sz="1" w:space="0" w:color="000000"/>
              <w:right w:val="single" w:sz="1" w:space="0" w:color="000000"/>
            </w:tcBorders>
          </w:tcPr>
          <w:p w:rsidR="000B46F3" w:rsidRDefault="000B46F3">
            <w:pPr>
              <w:widowControl w:val="0"/>
              <w:spacing w:before="95" w:after="44"/>
              <w:rPr>
                <w:rFonts w:ascii="Kabel Bk BT" w:hAnsi="Kabel Bk BT"/>
                <w:sz w:val="20"/>
              </w:rPr>
            </w:pPr>
            <w:r>
              <w:rPr>
                <w:rFonts w:ascii="Kabel Bk BT" w:hAnsi="Kabel Bk BT"/>
                <w:b/>
                <w:sz w:val="20"/>
              </w:rPr>
              <w:t>Office Location</w:t>
            </w:r>
          </w:p>
        </w:tc>
        <w:tc>
          <w:tcPr>
            <w:tcW w:w="6194" w:type="dxa"/>
            <w:tcBorders>
              <w:top w:val="single" w:sz="1" w:space="0" w:color="000000"/>
              <w:left w:val="single" w:sz="1" w:space="0" w:color="000000"/>
              <w:bottom w:val="single" w:sz="1" w:space="0" w:color="000000"/>
              <w:right w:val="single" w:sz="7" w:space="0" w:color="000000"/>
            </w:tcBorders>
          </w:tcPr>
          <w:p w:rsidR="000B46F3" w:rsidRDefault="001E5CC9">
            <w:pPr>
              <w:widowControl w:val="0"/>
              <w:spacing w:before="95" w:after="44"/>
              <w:rPr>
                <w:rFonts w:ascii="Kabel Bk BT" w:hAnsi="Kabel Bk BT"/>
                <w:sz w:val="20"/>
              </w:rPr>
            </w:pPr>
            <w:r>
              <w:rPr>
                <w:bCs/>
                <w:sz w:val="20"/>
              </w:rPr>
              <w:t>OFFICE:  Clement</w:t>
            </w:r>
            <w:r w:rsidR="007B4EDF">
              <w:rPr>
                <w:bCs/>
                <w:sz w:val="20"/>
              </w:rPr>
              <w:t xml:space="preserve"> Hall, Room  2</w:t>
            </w:r>
            <w:r>
              <w:rPr>
                <w:bCs/>
                <w:sz w:val="20"/>
              </w:rPr>
              <w:t>31</w:t>
            </w:r>
          </w:p>
        </w:tc>
      </w:tr>
      <w:tr w:rsidR="000B46F3">
        <w:trPr>
          <w:cantSplit/>
        </w:trPr>
        <w:tc>
          <w:tcPr>
            <w:tcW w:w="1800" w:type="dxa"/>
            <w:tcBorders>
              <w:top w:val="single" w:sz="1" w:space="0" w:color="000000"/>
              <w:left w:val="single" w:sz="7" w:space="0" w:color="000000"/>
              <w:bottom w:val="single" w:sz="1" w:space="0" w:color="000000"/>
              <w:right w:val="single" w:sz="1" w:space="0" w:color="000000"/>
            </w:tcBorders>
          </w:tcPr>
          <w:p w:rsidR="000B46F3" w:rsidRDefault="000B46F3">
            <w:pPr>
              <w:widowControl w:val="0"/>
              <w:spacing w:before="95" w:after="44"/>
              <w:rPr>
                <w:rFonts w:ascii="Kabel Bk BT" w:hAnsi="Kabel Bk BT"/>
                <w:sz w:val="20"/>
              </w:rPr>
            </w:pPr>
            <w:r>
              <w:rPr>
                <w:rFonts w:ascii="Kabel Bk BT" w:hAnsi="Kabel Bk BT"/>
                <w:b/>
                <w:sz w:val="20"/>
              </w:rPr>
              <w:t>Office Telephone</w:t>
            </w:r>
          </w:p>
        </w:tc>
        <w:tc>
          <w:tcPr>
            <w:tcW w:w="6194" w:type="dxa"/>
            <w:tcBorders>
              <w:top w:val="single" w:sz="1" w:space="0" w:color="000000"/>
              <w:left w:val="single" w:sz="1" w:space="0" w:color="000000"/>
              <w:bottom w:val="single" w:sz="1" w:space="0" w:color="000000"/>
              <w:right w:val="single" w:sz="7" w:space="0" w:color="000000"/>
            </w:tcBorders>
          </w:tcPr>
          <w:p w:rsidR="000B46F3" w:rsidRDefault="00EB4CB9">
            <w:pPr>
              <w:widowControl w:val="0"/>
              <w:spacing w:before="95" w:after="44"/>
              <w:rPr>
                <w:rFonts w:ascii="Kabel Bk BT" w:hAnsi="Kabel Bk BT"/>
                <w:sz w:val="20"/>
              </w:rPr>
            </w:pPr>
            <w:r>
              <w:rPr>
                <w:bCs/>
                <w:sz w:val="20"/>
              </w:rPr>
              <w:t>404-880-</w:t>
            </w:r>
            <w:r w:rsidR="007B4EDF">
              <w:rPr>
                <w:bCs/>
                <w:sz w:val="20"/>
              </w:rPr>
              <w:t>6</w:t>
            </w:r>
            <w:r w:rsidR="001E5CC9">
              <w:rPr>
                <w:bCs/>
                <w:sz w:val="20"/>
              </w:rPr>
              <w:t>3</w:t>
            </w:r>
            <w:r>
              <w:rPr>
                <w:bCs/>
                <w:sz w:val="20"/>
              </w:rPr>
              <w:t>59</w:t>
            </w:r>
          </w:p>
        </w:tc>
      </w:tr>
      <w:tr w:rsidR="000B46F3">
        <w:trPr>
          <w:cantSplit/>
        </w:trPr>
        <w:tc>
          <w:tcPr>
            <w:tcW w:w="1800" w:type="dxa"/>
            <w:tcBorders>
              <w:top w:val="single" w:sz="1" w:space="0" w:color="000000"/>
              <w:left w:val="single" w:sz="7" w:space="0" w:color="000000"/>
              <w:bottom w:val="single" w:sz="7" w:space="0" w:color="000000"/>
              <w:right w:val="single" w:sz="1" w:space="0" w:color="000000"/>
            </w:tcBorders>
          </w:tcPr>
          <w:p w:rsidR="000B46F3" w:rsidRDefault="000B46F3">
            <w:pPr>
              <w:widowControl w:val="0"/>
              <w:spacing w:before="95" w:after="44"/>
              <w:rPr>
                <w:rFonts w:ascii="Kabel Bk BT" w:hAnsi="Kabel Bk BT"/>
                <w:sz w:val="20"/>
              </w:rPr>
            </w:pPr>
            <w:r>
              <w:rPr>
                <w:rFonts w:ascii="Kabel Bk BT" w:hAnsi="Kabel Bk BT"/>
                <w:b/>
                <w:sz w:val="20"/>
              </w:rPr>
              <w:t>Email</w:t>
            </w:r>
          </w:p>
        </w:tc>
        <w:tc>
          <w:tcPr>
            <w:tcW w:w="6194" w:type="dxa"/>
            <w:tcBorders>
              <w:top w:val="single" w:sz="1" w:space="0" w:color="000000"/>
              <w:left w:val="single" w:sz="1" w:space="0" w:color="000000"/>
              <w:bottom w:val="single" w:sz="7" w:space="0" w:color="000000"/>
              <w:right w:val="single" w:sz="7" w:space="0" w:color="000000"/>
            </w:tcBorders>
          </w:tcPr>
          <w:p w:rsidR="000B46F3" w:rsidRDefault="007136C5">
            <w:pPr>
              <w:widowControl w:val="0"/>
              <w:spacing w:before="95" w:after="44"/>
              <w:rPr>
                <w:rFonts w:ascii="Kabel Bk BT" w:hAnsi="Kabel Bk BT"/>
                <w:sz w:val="20"/>
              </w:rPr>
            </w:pPr>
            <w:hyperlink r:id="rId6" w:history="1">
              <w:r w:rsidR="00250BB3">
                <w:rPr>
                  <w:rStyle w:val="Hyperlink"/>
                  <w:bCs/>
                  <w:sz w:val="20"/>
                </w:rPr>
                <w:t>jpleasant@cau.edu</w:t>
              </w:r>
            </w:hyperlink>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p w:rsidR="000B46F3" w:rsidRDefault="000B46F3">
      <w:pPr>
        <w:widowControl w:val="0"/>
        <w:rPr>
          <w:rFonts w:ascii="Kabel Bk BT" w:hAnsi="Kabel Bk BT"/>
          <w:sz w:val="20"/>
        </w:rPr>
      </w:pPr>
      <w:r>
        <w:rPr>
          <w:rFonts w:ascii="Kabel Bk BT" w:hAnsi="Kabel Bk BT"/>
          <w:i/>
          <w:sz w:val="20"/>
        </w:rPr>
        <w:t>Course Information (must be same as listed in Catalog)</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810"/>
        <w:gridCol w:w="539"/>
        <w:gridCol w:w="4729"/>
        <w:gridCol w:w="1000"/>
        <w:gridCol w:w="1132"/>
        <w:gridCol w:w="1150"/>
        <w:gridCol w:w="721"/>
      </w:tblGrid>
      <w:tr w:rsidR="000B46F3">
        <w:trPr>
          <w:cantSplit/>
        </w:trPr>
        <w:tc>
          <w:tcPr>
            <w:tcW w:w="1349" w:type="dxa"/>
            <w:gridSpan w:val="2"/>
            <w:tcBorders>
              <w:top w:val="single" w:sz="7" w:space="0" w:color="000000"/>
              <w:left w:val="single" w:sz="7" w:space="0" w:color="000000"/>
              <w:bottom w:val="single" w:sz="1" w:space="0" w:color="000000"/>
              <w:right w:val="single" w:sz="1" w:space="0" w:color="000000"/>
            </w:tcBorders>
            <w:vAlign w:val="center"/>
          </w:tcPr>
          <w:p w:rsidR="000B46F3" w:rsidRDefault="000B46F3">
            <w:pPr>
              <w:widowControl w:val="0"/>
              <w:spacing w:before="95"/>
              <w:jc w:val="center"/>
              <w:rPr>
                <w:rFonts w:ascii="Kabel Bk BT" w:hAnsi="Kabel Bk BT"/>
                <w:b/>
                <w:sz w:val="20"/>
              </w:rPr>
            </w:pPr>
            <w:r>
              <w:rPr>
                <w:rFonts w:ascii="Kabel Bk BT" w:hAnsi="Kabel Bk BT"/>
                <w:b/>
                <w:sz w:val="20"/>
              </w:rPr>
              <w:t>Course</w:t>
            </w:r>
          </w:p>
          <w:p w:rsidR="000B46F3" w:rsidRDefault="000B46F3">
            <w:pPr>
              <w:widowControl w:val="0"/>
              <w:spacing w:after="44"/>
              <w:jc w:val="center"/>
              <w:rPr>
                <w:rFonts w:ascii="Kabel Bk BT" w:hAnsi="Kabel Bk BT"/>
                <w:sz w:val="20"/>
              </w:rPr>
            </w:pPr>
            <w:r>
              <w:rPr>
                <w:rFonts w:ascii="Kabel Bk BT" w:hAnsi="Kabel Bk BT"/>
                <w:b/>
                <w:sz w:val="20"/>
              </w:rPr>
              <w:t>Number/Sect</w:t>
            </w:r>
          </w:p>
        </w:tc>
        <w:tc>
          <w:tcPr>
            <w:tcW w:w="4729" w:type="dxa"/>
            <w:tcBorders>
              <w:top w:val="single" w:sz="7" w:space="0" w:color="000000"/>
              <w:left w:val="single" w:sz="1" w:space="0" w:color="000000"/>
              <w:bottom w:val="single" w:sz="1" w:space="0" w:color="000000"/>
              <w:right w:val="single" w:sz="1" w:space="0" w:color="000000"/>
            </w:tcBorders>
            <w:vAlign w:val="center"/>
          </w:tcPr>
          <w:p w:rsidR="000B46F3" w:rsidRDefault="000B46F3">
            <w:pPr>
              <w:widowControl w:val="0"/>
              <w:spacing w:before="95" w:after="44"/>
              <w:jc w:val="center"/>
              <w:rPr>
                <w:rFonts w:ascii="Kabel Bk BT" w:hAnsi="Kabel Bk BT"/>
                <w:sz w:val="20"/>
              </w:rPr>
            </w:pPr>
            <w:r>
              <w:rPr>
                <w:rFonts w:ascii="Kabel Bk BT" w:hAnsi="Kabel Bk BT"/>
                <w:b/>
                <w:sz w:val="20"/>
              </w:rPr>
              <w:t>Course Title</w:t>
            </w:r>
          </w:p>
        </w:tc>
        <w:tc>
          <w:tcPr>
            <w:tcW w:w="1000" w:type="dxa"/>
            <w:tcBorders>
              <w:top w:val="single" w:sz="7" w:space="0" w:color="000000"/>
              <w:left w:val="single" w:sz="1" w:space="0" w:color="000000"/>
              <w:bottom w:val="single" w:sz="1" w:space="0" w:color="000000"/>
              <w:right w:val="single" w:sz="1" w:space="0" w:color="000000"/>
            </w:tcBorders>
            <w:vAlign w:val="center"/>
          </w:tcPr>
          <w:p w:rsidR="000B46F3" w:rsidRDefault="000B46F3">
            <w:pPr>
              <w:widowControl w:val="0"/>
              <w:spacing w:before="95"/>
              <w:jc w:val="center"/>
              <w:rPr>
                <w:rFonts w:ascii="Kabel Bk BT" w:hAnsi="Kabel Bk BT"/>
                <w:b/>
                <w:sz w:val="20"/>
              </w:rPr>
            </w:pPr>
            <w:r>
              <w:rPr>
                <w:rFonts w:ascii="Kabel Bk BT" w:hAnsi="Kabel Bk BT"/>
                <w:b/>
                <w:sz w:val="20"/>
              </w:rPr>
              <w:t>Credit</w:t>
            </w:r>
          </w:p>
          <w:p w:rsidR="000B46F3" w:rsidRDefault="000B46F3">
            <w:pPr>
              <w:widowControl w:val="0"/>
              <w:spacing w:after="44"/>
              <w:jc w:val="center"/>
              <w:rPr>
                <w:rFonts w:ascii="Kabel Bk BT" w:hAnsi="Kabel Bk BT"/>
                <w:sz w:val="20"/>
              </w:rPr>
            </w:pPr>
            <w:r>
              <w:rPr>
                <w:rFonts w:ascii="Kabel Bk BT" w:hAnsi="Kabel Bk BT"/>
                <w:b/>
                <w:sz w:val="20"/>
              </w:rPr>
              <w:t>Hours</w:t>
            </w:r>
          </w:p>
        </w:tc>
        <w:tc>
          <w:tcPr>
            <w:tcW w:w="1132" w:type="dxa"/>
            <w:tcBorders>
              <w:top w:val="single" w:sz="7" w:space="0" w:color="000000"/>
              <w:left w:val="single" w:sz="1" w:space="0" w:color="000000"/>
              <w:bottom w:val="single" w:sz="1" w:space="0" w:color="000000"/>
              <w:right w:val="single" w:sz="1" w:space="0" w:color="000000"/>
            </w:tcBorders>
            <w:vAlign w:val="center"/>
          </w:tcPr>
          <w:p w:rsidR="000B46F3" w:rsidRDefault="000B46F3">
            <w:pPr>
              <w:widowControl w:val="0"/>
              <w:spacing w:before="95" w:after="44"/>
              <w:jc w:val="center"/>
              <w:rPr>
                <w:rFonts w:ascii="Kabel Bk BT" w:hAnsi="Kabel Bk BT"/>
                <w:sz w:val="20"/>
              </w:rPr>
            </w:pPr>
            <w:r>
              <w:rPr>
                <w:rFonts w:ascii="Kabel Bk BT" w:hAnsi="Kabel Bk BT"/>
                <w:b/>
                <w:sz w:val="20"/>
              </w:rPr>
              <w:t>Semester</w:t>
            </w:r>
          </w:p>
        </w:tc>
        <w:tc>
          <w:tcPr>
            <w:tcW w:w="1150" w:type="dxa"/>
            <w:tcBorders>
              <w:top w:val="single" w:sz="7" w:space="0" w:color="000000"/>
              <w:left w:val="single" w:sz="1" w:space="0" w:color="000000"/>
              <w:bottom w:val="single" w:sz="1" w:space="0" w:color="000000"/>
              <w:right w:val="single" w:sz="1" w:space="0" w:color="000000"/>
            </w:tcBorders>
            <w:vAlign w:val="center"/>
          </w:tcPr>
          <w:p w:rsidR="000B46F3" w:rsidRDefault="000B46F3">
            <w:pPr>
              <w:widowControl w:val="0"/>
              <w:spacing w:before="95" w:after="44"/>
              <w:jc w:val="center"/>
              <w:rPr>
                <w:rFonts w:ascii="Kabel Bk BT" w:hAnsi="Kabel Bk BT"/>
                <w:sz w:val="20"/>
              </w:rPr>
            </w:pPr>
            <w:r>
              <w:rPr>
                <w:rFonts w:ascii="Kabel Bk BT" w:hAnsi="Kabel Bk BT"/>
                <w:b/>
                <w:sz w:val="20"/>
              </w:rPr>
              <w:t>Time</w:t>
            </w:r>
          </w:p>
        </w:tc>
        <w:tc>
          <w:tcPr>
            <w:tcW w:w="721" w:type="dxa"/>
            <w:tcBorders>
              <w:top w:val="single" w:sz="7" w:space="0" w:color="000000"/>
              <w:left w:val="single" w:sz="1" w:space="0" w:color="000000"/>
              <w:bottom w:val="single" w:sz="1" w:space="0" w:color="000000"/>
              <w:right w:val="single" w:sz="7" w:space="0" w:color="000000"/>
            </w:tcBorders>
            <w:vAlign w:val="center"/>
          </w:tcPr>
          <w:p w:rsidR="000B46F3" w:rsidRDefault="000B46F3">
            <w:pPr>
              <w:widowControl w:val="0"/>
              <w:spacing w:before="95"/>
              <w:jc w:val="center"/>
              <w:rPr>
                <w:rFonts w:ascii="Kabel Bk BT" w:hAnsi="Kabel Bk BT"/>
                <w:b/>
                <w:sz w:val="20"/>
              </w:rPr>
            </w:pPr>
            <w:r>
              <w:rPr>
                <w:rFonts w:ascii="Kabel Bk BT" w:hAnsi="Kabel Bk BT"/>
                <w:b/>
                <w:sz w:val="20"/>
              </w:rPr>
              <w:t>Level</w:t>
            </w:r>
          </w:p>
          <w:p w:rsidR="000B46F3" w:rsidRDefault="000B46F3">
            <w:pPr>
              <w:widowControl w:val="0"/>
              <w:spacing w:after="44"/>
              <w:jc w:val="center"/>
              <w:rPr>
                <w:rFonts w:ascii="Kabel Bk BT" w:hAnsi="Kabel Bk BT"/>
                <w:sz w:val="20"/>
              </w:rPr>
            </w:pPr>
            <w:r>
              <w:rPr>
                <w:rFonts w:ascii="Kabel Bk BT" w:hAnsi="Kabel Bk BT"/>
                <w:b/>
                <w:i/>
                <w:sz w:val="20"/>
              </w:rPr>
              <w:t>(U/G)</w:t>
            </w:r>
          </w:p>
        </w:tc>
      </w:tr>
      <w:tr w:rsidR="000B46F3">
        <w:trPr>
          <w:cantSplit/>
        </w:trPr>
        <w:tc>
          <w:tcPr>
            <w:tcW w:w="810" w:type="dxa"/>
            <w:tcBorders>
              <w:top w:val="single" w:sz="1" w:space="0" w:color="000000"/>
              <w:left w:val="single" w:sz="7" w:space="0" w:color="000000"/>
              <w:bottom w:val="single" w:sz="1" w:space="0" w:color="000000"/>
              <w:right w:val="single" w:sz="1" w:space="0" w:color="000000"/>
            </w:tcBorders>
          </w:tcPr>
          <w:p w:rsidR="000B46F3" w:rsidRDefault="00C86890">
            <w:pPr>
              <w:widowControl w:val="0"/>
              <w:spacing w:before="95" w:after="44"/>
              <w:rPr>
                <w:rFonts w:ascii="Kabel Bk BT" w:hAnsi="Kabel Bk BT"/>
                <w:sz w:val="20"/>
              </w:rPr>
            </w:pPr>
            <w:r>
              <w:rPr>
                <w:rFonts w:ascii="Kabel Bk BT" w:hAnsi="Kabel Bk BT"/>
                <w:sz w:val="20"/>
              </w:rPr>
              <w:t>CBUS 445</w:t>
            </w:r>
          </w:p>
        </w:tc>
        <w:tc>
          <w:tcPr>
            <w:tcW w:w="539" w:type="dxa"/>
            <w:tcBorders>
              <w:top w:val="single" w:sz="1" w:space="0" w:color="000000"/>
              <w:left w:val="single" w:sz="1" w:space="0" w:color="000000"/>
              <w:bottom w:val="single" w:sz="1" w:space="0" w:color="000000"/>
              <w:right w:val="single" w:sz="1" w:space="0" w:color="000000"/>
            </w:tcBorders>
          </w:tcPr>
          <w:p w:rsidR="000B46F3" w:rsidRDefault="00C86890">
            <w:pPr>
              <w:widowControl w:val="0"/>
              <w:spacing w:before="95" w:after="44"/>
              <w:rPr>
                <w:rFonts w:ascii="Kabel Bk BT" w:hAnsi="Kabel Bk BT"/>
                <w:sz w:val="20"/>
              </w:rPr>
            </w:pPr>
            <w:r>
              <w:rPr>
                <w:rFonts w:ascii="Kabel Bk BT" w:hAnsi="Kabel Bk BT"/>
                <w:sz w:val="20"/>
              </w:rPr>
              <w:t>01</w:t>
            </w:r>
          </w:p>
        </w:tc>
        <w:tc>
          <w:tcPr>
            <w:tcW w:w="4729" w:type="dxa"/>
            <w:tcBorders>
              <w:top w:val="single" w:sz="1" w:space="0" w:color="000000"/>
              <w:left w:val="single" w:sz="1" w:space="0" w:color="000000"/>
              <w:bottom w:val="single" w:sz="1" w:space="0" w:color="000000"/>
              <w:right w:val="single" w:sz="1" w:space="0" w:color="000000"/>
            </w:tcBorders>
          </w:tcPr>
          <w:p w:rsidR="000B46F3" w:rsidRDefault="00C86890">
            <w:pPr>
              <w:widowControl w:val="0"/>
              <w:spacing w:before="95" w:after="44"/>
              <w:rPr>
                <w:rFonts w:ascii="Kabel Bk BT" w:hAnsi="Kabel Bk BT"/>
                <w:sz w:val="20"/>
              </w:rPr>
            </w:pPr>
            <w:r>
              <w:rPr>
                <w:rFonts w:ascii="Kabel Bk BT" w:hAnsi="Kabel Bk BT"/>
                <w:sz w:val="20"/>
              </w:rPr>
              <w:t>Marketing research</w:t>
            </w:r>
          </w:p>
        </w:tc>
        <w:tc>
          <w:tcPr>
            <w:tcW w:w="1000" w:type="dxa"/>
            <w:tcBorders>
              <w:top w:val="single" w:sz="1" w:space="0" w:color="000000"/>
              <w:left w:val="single" w:sz="1" w:space="0" w:color="000000"/>
              <w:bottom w:val="single" w:sz="1" w:space="0" w:color="000000"/>
              <w:right w:val="single" w:sz="1" w:space="0" w:color="000000"/>
            </w:tcBorders>
          </w:tcPr>
          <w:p w:rsidR="000B46F3" w:rsidRDefault="00C86890">
            <w:pPr>
              <w:widowControl w:val="0"/>
              <w:spacing w:before="95" w:after="44"/>
              <w:rPr>
                <w:rFonts w:ascii="Kabel Bk BT" w:hAnsi="Kabel Bk BT"/>
                <w:sz w:val="20"/>
              </w:rPr>
            </w:pPr>
            <w:r>
              <w:rPr>
                <w:rFonts w:ascii="Kabel Bk BT" w:hAnsi="Kabel Bk BT"/>
                <w:sz w:val="20"/>
              </w:rPr>
              <w:t>3</w:t>
            </w:r>
          </w:p>
        </w:tc>
        <w:tc>
          <w:tcPr>
            <w:tcW w:w="1132" w:type="dxa"/>
            <w:tcBorders>
              <w:top w:val="single" w:sz="1" w:space="0" w:color="000000"/>
              <w:left w:val="single" w:sz="1" w:space="0" w:color="000000"/>
              <w:bottom w:val="single" w:sz="1" w:space="0" w:color="000000"/>
              <w:right w:val="single" w:sz="1" w:space="0" w:color="000000"/>
            </w:tcBorders>
          </w:tcPr>
          <w:p w:rsidR="000B46F3" w:rsidRDefault="002E60A2" w:rsidP="00462A8C">
            <w:pPr>
              <w:widowControl w:val="0"/>
              <w:spacing w:before="95" w:after="44"/>
              <w:rPr>
                <w:rFonts w:ascii="Kabel Bk BT" w:hAnsi="Kabel Bk BT"/>
                <w:sz w:val="20"/>
              </w:rPr>
            </w:pPr>
            <w:r>
              <w:rPr>
                <w:rFonts w:ascii="Kabel Bk BT" w:hAnsi="Kabel Bk BT"/>
                <w:sz w:val="20"/>
              </w:rPr>
              <w:t>Fall</w:t>
            </w:r>
            <w:r w:rsidR="00C86890">
              <w:rPr>
                <w:rFonts w:ascii="Kabel Bk BT" w:hAnsi="Kabel Bk BT"/>
                <w:sz w:val="20"/>
              </w:rPr>
              <w:t xml:space="preserve"> </w:t>
            </w:r>
            <w:r w:rsidR="00EB4CB9">
              <w:rPr>
                <w:rFonts w:ascii="Kabel Bk BT" w:hAnsi="Kabel Bk BT"/>
                <w:sz w:val="20"/>
              </w:rPr>
              <w:t>10</w:t>
            </w:r>
          </w:p>
        </w:tc>
        <w:tc>
          <w:tcPr>
            <w:tcW w:w="1150" w:type="dxa"/>
            <w:tcBorders>
              <w:top w:val="single" w:sz="1" w:space="0" w:color="000000"/>
              <w:left w:val="single" w:sz="1" w:space="0" w:color="000000"/>
              <w:bottom w:val="single" w:sz="1" w:space="0" w:color="000000"/>
              <w:right w:val="single" w:sz="1" w:space="0" w:color="000000"/>
            </w:tcBorders>
          </w:tcPr>
          <w:p w:rsidR="000B46F3" w:rsidRDefault="00835090">
            <w:pPr>
              <w:widowControl w:val="0"/>
              <w:spacing w:before="95" w:after="44"/>
              <w:rPr>
                <w:rFonts w:ascii="Kabel Bk BT" w:hAnsi="Kabel Bk BT"/>
                <w:sz w:val="20"/>
              </w:rPr>
            </w:pPr>
            <w:r>
              <w:rPr>
                <w:rFonts w:ascii="Kabel Bk BT" w:hAnsi="Kabel Bk BT"/>
                <w:sz w:val="20"/>
              </w:rPr>
              <w:t>T/Th</w:t>
            </w:r>
            <w:r w:rsidR="006D73A4">
              <w:rPr>
                <w:rFonts w:ascii="Kabel Bk BT" w:hAnsi="Kabel Bk BT"/>
                <w:sz w:val="20"/>
              </w:rPr>
              <w:t>1:40-2:5</w:t>
            </w:r>
            <w:r w:rsidR="00C86890">
              <w:rPr>
                <w:rFonts w:ascii="Kabel Bk BT" w:hAnsi="Kabel Bk BT"/>
                <w:sz w:val="20"/>
              </w:rPr>
              <w:t>5</w:t>
            </w:r>
          </w:p>
        </w:tc>
        <w:tc>
          <w:tcPr>
            <w:tcW w:w="721" w:type="dxa"/>
            <w:tcBorders>
              <w:top w:val="single" w:sz="1" w:space="0" w:color="000000"/>
              <w:left w:val="single" w:sz="1" w:space="0" w:color="000000"/>
              <w:bottom w:val="single" w:sz="1" w:space="0" w:color="000000"/>
              <w:right w:val="single" w:sz="7" w:space="0" w:color="000000"/>
            </w:tcBorders>
          </w:tcPr>
          <w:p w:rsidR="000B46F3" w:rsidRDefault="00C86890">
            <w:pPr>
              <w:widowControl w:val="0"/>
              <w:spacing w:before="95" w:after="44"/>
              <w:rPr>
                <w:rFonts w:ascii="Kabel Bk BT" w:hAnsi="Kabel Bk BT"/>
                <w:sz w:val="20"/>
              </w:rPr>
            </w:pPr>
            <w:r>
              <w:rPr>
                <w:rFonts w:ascii="Kabel Bk BT" w:hAnsi="Kabel Bk BT"/>
                <w:sz w:val="20"/>
              </w:rPr>
              <w:t>U</w:t>
            </w:r>
          </w:p>
        </w:tc>
      </w:tr>
      <w:tr w:rsidR="000B46F3">
        <w:trPr>
          <w:cantSplit/>
        </w:trPr>
        <w:tc>
          <w:tcPr>
            <w:tcW w:w="1349" w:type="dxa"/>
            <w:gridSpan w:val="2"/>
            <w:tcBorders>
              <w:top w:val="single" w:sz="1" w:space="0" w:color="000000"/>
              <w:left w:val="single" w:sz="7" w:space="0" w:color="000000"/>
              <w:bottom w:val="single" w:sz="1" w:space="0" w:color="000000"/>
              <w:right w:val="single" w:sz="1" w:space="0" w:color="000000"/>
            </w:tcBorders>
          </w:tcPr>
          <w:p w:rsidR="000B46F3" w:rsidRDefault="000B46F3">
            <w:pPr>
              <w:widowControl w:val="0"/>
              <w:spacing w:before="95" w:after="44"/>
              <w:rPr>
                <w:rFonts w:ascii="Kabel Bk BT" w:hAnsi="Kabel Bk BT"/>
                <w:sz w:val="20"/>
              </w:rPr>
            </w:pPr>
            <w:r>
              <w:rPr>
                <w:rFonts w:ascii="Kabel Bk BT" w:hAnsi="Kabel Bk BT"/>
                <w:b/>
                <w:sz w:val="20"/>
              </w:rPr>
              <w:t>Brief Description</w:t>
            </w:r>
          </w:p>
        </w:tc>
        <w:tc>
          <w:tcPr>
            <w:tcW w:w="8732" w:type="dxa"/>
            <w:gridSpan w:val="5"/>
            <w:tcBorders>
              <w:top w:val="single" w:sz="1" w:space="0" w:color="000000"/>
              <w:left w:val="single" w:sz="1" w:space="0" w:color="000000"/>
              <w:bottom w:val="single" w:sz="1" w:space="0" w:color="000000"/>
              <w:right w:val="single" w:sz="7" w:space="0" w:color="000000"/>
            </w:tcBorders>
          </w:tcPr>
          <w:p w:rsidR="000B46F3" w:rsidRDefault="00C86890">
            <w:pPr>
              <w:widowControl w:val="0"/>
              <w:spacing w:before="95"/>
              <w:rPr>
                <w:rFonts w:ascii="Kabel Bk BT" w:hAnsi="Kabel Bk BT"/>
                <w:sz w:val="20"/>
              </w:rPr>
            </w:pPr>
            <w:r>
              <w:rPr>
                <w:rFonts w:ascii="Kabel Bk BT" w:hAnsi="Kabel Bk BT"/>
                <w:sz w:val="20"/>
              </w:rPr>
              <w:t>An examination 0f the principles of marketing research methods and analysis utilizing SPSS</w:t>
            </w:r>
          </w:p>
          <w:p w:rsidR="000B46F3" w:rsidRDefault="000B46F3">
            <w:pPr>
              <w:widowControl w:val="0"/>
              <w:spacing w:after="44"/>
              <w:rPr>
                <w:rFonts w:ascii="Kabel Bk BT" w:hAnsi="Kabel Bk BT"/>
                <w:sz w:val="20"/>
              </w:rPr>
            </w:pPr>
            <w:r>
              <w:rPr>
                <w:rFonts w:ascii="Kabel Bk BT" w:hAnsi="Kabel Bk BT"/>
                <w:sz w:val="20"/>
              </w:rPr>
              <w:tab/>
            </w:r>
            <w:r>
              <w:rPr>
                <w:rFonts w:ascii="Kabel Bk BT" w:hAnsi="Kabel Bk BT"/>
                <w:sz w:val="20"/>
              </w:rPr>
              <w:tab/>
            </w:r>
          </w:p>
        </w:tc>
      </w:tr>
      <w:tr w:rsidR="000B46F3">
        <w:trPr>
          <w:cantSplit/>
        </w:trPr>
        <w:tc>
          <w:tcPr>
            <w:tcW w:w="1349" w:type="dxa"/>
            <w:gridSpan w:val="2"/>
            <w:tcBorders>
              <w:top w:val="single" w:sz="1" w:space="0" w:color="000000"/>
              <w:left w:val="single" w:sz="7" w:space="0" w:color="000000"/>
              <w:bottom w:val="single" w:sz="7" w:space="0" w:color="000000"/>
              <w:right w:val="single" w:sz="1" w:space="0" w:color="000000"/>
            </w:tcBorders>
          </w:tcPr>
          <w:p w:rsidR="000B46F3" w:rsidRDefault="000B46F3">
            <w:pPr>
              <w:widowControl w:val="0"/>
              <w:spacing w:before="95"/>
              <w:rPr>
                <w:rFonts w:ascii="Kabel Bk BT" w:hAnsi="Kabel Bk BT"/>
                <w:sz w:val="20"/>
              </w:rPr>
            </w:pPr>
            <w:r>
              <w:rPr>
                <w:rFonts w:ascii="Kabel Bk BT" w:hAnsi="Kabel Bk BT"/>
                <w:b/>
                <w:sz w:val="20"/>
              </w:rPr>
              <w:t>Prerequisites</w:t>
            </w:r>
          </w:p>
          <w:p w:rsidR="000B46F3" w:rsidRDefault="000B46F3">
            <w:pPr>
              <w:widowControl w:val="0"/>
              <w:spacing w:after="44"/>
              <w:rPr>
                <w:rFonts w:ascii="Kabel Bk BT" w:hAnsi="Kabel Bk BT"/>
                <w:sz w:val="20"/>
              </w:rPr>
            </w:pPr>
            <w:r>
              <w:rPr>
                <w:rFonts w:ascii="Kabel Bk BT" w:hAnsi="Kabel Bk BT"/>
                <w:i/>
                <w:sz w:val="20"/>
              </w:rPr>
              <w:t>if applicable</w:t>
            </w:r>
          </w:p>
        </w:tc>
        <w:tc>
          <w:tcPr>
            <w:tcW w:w="8732" w:type="dxa"/>
            <w:gridSpan w:val="5"/>
            <w:tcBorders>
              <w:top w:val="single" w:sz="1" w:space="0" w:color="000000"/>
              <w:left w:val="single" w:sz="1" w:space="0" w:color="000000"/>
              <w:bottom w:val="single" w:sz="7" w:space="0" w:color="000000"/>
              <w:right w:val="single" w:sz="7" w:space="0" w:color="000000"/>
            </w:tcBorders>
          </w:tcPr>
          <w:p w:rsidR="000B46F3" w:rsidRDefault="00C86890">
            <w:pPr>
              <w:widowControl w:val="0"/>
              <w:spacing w:before="95" w:after="44"/>
              <w:rPr>
                <w:rFonts w:ascii="Kabel Bk BT" w:hAnsi="Kabel Bk BT"/>
                <w:sz w:val="20"/>
              </w:rPr>
            </w:pPr>
            <w:r>
              <w:rPr>
                <w:rFonts w:ascii="Kabel Bk BT" w:hAnsi="Kabel Bk BT"/>
                <w:sz w:val="20"/>
              </w:rPr>
              <w:t>Principles of Marketing, Statistics</w:t>
            </w:r>
          </w:p>
        </w:tc>
      </w:tr>
    </w:tbl>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b/>
                <w:sz w:val="20"/>
              </w:rPr>
            </w:pPr>
            <w:r>
              <w:rPr>
                <w:rFonts w:ascii="Kabel Bk BT" w:hAnsi="Kabel Bk BT"/>
                <w:b/>
                <w:sz w:val="20"/>
              </w:rPr>
              <w:t>Course Description:</w:t>
            </w:r>
          </w:p>
          <w:p w:rsidR="00EE469D" w:rsidRPr="00EE469D" w:rsidRDefault="00EE469D" w:rsidP="00EE469D">
            <w:pPr>
              <w:rPr>
                <w:sz w:val="20"/>
              </w:rPr>
            </w:pPr>
            <w:r w:rsidRPr="00EE469D">
              <w:rPr>
                <w:sz w:val="20"/>
              </w:rPr>
              <w:t>This course entails understanding, synthesizing and implementing sound marketing research skills in a real-world market place.  The student is expected to develop skills that will come from sound case analyses, research projects, computer SPSS software and class room exercises.</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r>
              <w:rPr>
                <w:rFonts w:ascii="Kabel Bk BT" w:hAnsi="Kabel Bk BT"/>
                <w:b/>
                <w:sz w:val="20"/>
              </w:rPr>
              <w:tab/>
            </w:r>
            <w:r>
              <w:rPr>
                <w:rFonts w:ascii="Kabel Bk BT" w:hAnsi="Kabel Bk BT"/>
                <w:b/>
                <w:sz w:val="20"/>
              </w:rPr>
              <w:tab/>
            </w:r>
            <w:r>
              <w:rPr>
                <w:rFonts w:ascii="Kabel Bk BT" w:hAnsi="Kabel Bk BT"/>
                <w:b/>
                <w:sz w:val="20"/>
              </w:rPr>
              <w:tab/>
            </w:r>
            <w:r>
              <w:rPr>
                <w:rFonts w:ascii="Kabel Bk BT" w:hAnsi="Kabel Bk BT"/>
                <w:b/>
                <w:sz w:val="20"/>
              </w:rPr>
              <w:tab/>
            </w:r>
            <w:r>
              <w:rPr>
                <w:rFonts w:ascii="Kabel Bk BT" w:hAnsi="Kabel Bk BT"/>
                <w:b/>
                <w:sz w:val="20"/>
              </w:rPr>
              <w:tab/>
            </w:r>
            <w:r>
              <w:rPr>
                <w:rFonts w:ascii="Kabel Bk BT" w:hAnsi="Kabel Bk BT"/>
                <w:b/>
                <w:sz w:val="20"/>
              </w:rPr>
              <w:tab/>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b/>
                <w:sz w:val="20"/>
              </w:rPr>
            </w:pPr>
            <w:r>
              <w:rPr>
                <w:rFonts w:ascii="Kabel Bk BT" w:hAnsi="Kabel Bk BT"/>
                <w:b/>
                <w:sz w:val="20"/>
              </w:rPr>
              <w:lastRenderedPageBreak/>
              <w:t>Course Objectives:</w:t>
            </w:r>
          </w:p>
          <w:p w:rsidR="00EE469D" w:rsidRPr="00EE469D" w:rsidRDefault="00EE469D" w:rsidP="00EE469D">
            <w:pPr>
              <w:ind w:left="2160" w:hanging="2160"/>
              <w:rPr>
                <w:sz w:val="20"/>
              </w:rPr>
            </w:pPr>
            <w:r w:rsidRPr="00EE469D">
              <w:rPr>
                <w:sz w:val="20"/>
              </w:rPr>
              <w:t>Upon successful completion of this course, a student will be able to:</w:t>
            </w:r>
          </w:p>
          <w:p w:rsidR="00EE469D" w:rsidRPr="00EE469D" w:rsidRDefault="00EE469D" w:rsidP="00EE469D">
            <w:pPr>
              <w:numPr>
                <w:ilvl w:val="0"/>
                <w:numId w:val="1"/>
              </w:numPr>
              <w:tabs>
                <w:tab w:val="clear" w:pos="5430"/>
                <w:tab w:val="num" w:pos="720"/>
              </w:tabs>
              <w:overflowPunct w:val="0"/>
              <w:autoSpaceDE w:val="0"/>
              <w:autoSpaceDN w:val="0"/>
              <w:adjustRightInd w:val="0"/>
              <w:ind w:left="720" w:hanging="720"/>
              <w:textAlignment w:val="baseline"/>
              <w:rPr>
                <w:sz w:val="20"/>
              </w:rPr>
            </w:pPr>
            <w:r w:rsidRPr="00EE469D">
              <w:rPr>
                <w:sz w:val="20"/>
              </w:rPr>
              <w:t xml:space="preserve">understand the nature and scope of marketing research </w:t>
            </w:r>
          </w:p>
          <w:p w:rsidR="00EE469D" w:rsidRPr="00EE469D" w:rsidRDefault="00EE469D" w:rsidP="00EE469D">
            <w:pPr>
              <w:numPr>
                <w:ilvl w:val="0"/>
                <w:numId w:val="1"/>
              </w:numPr>
              <w:tabs>
                <w:tab w:val="clear" w:pos="5430"/>
                <w:tab w:val="num" w:pos="0"/>
                <w:tab w:val="num" w:pos="90"/>
              </w:tabs>
              <w:overflowPunct w:val="0"/>
              <w:autoSpaceDE w:val="0"/>
              <w:autoSpaceDN w:val="0"/>
              <w:adjustRightInd w:val="0"/>
              <w:ind w:left="0" w:firstLine="0"/>
              <w:textAlignment w:val="baseline"/>
              <w:rPr>
                <w:sz w:val="20"/>
              </w:rPr>
            </w:pPr>
            <w:r w:rsidRPr="00EE469D">
              <w:rPr>
                <w:sz w:val="20"/>
              </w:rPr>
              <w:t>master case analysis techniques and research data collection skills</w:t>
            </w:r>
          </w:p>
          <w:p w:rsidR="000B46F3" w:rsidRPr="001E5CC9" w:rsidRDefault="00EE469D" w:rsidP="001E5CC9">
            <w:pPr>
              <w:pStyle w:val="ListParagraph"/>
              <w:widowControl w:val="0"/>
              <w:numPr>
                <w:ilvl w:val="0"/>
                <w:numId w:val="1"/>
              </w:numPr>
              <w:tabs>
                <w:tab w:val="clear" w:pos="5430"/>
                <w:tab w:val="num" w:pos="5299"/>
              </w:tabs>
              <w:overflowPunct w:val="0"/>
              <w:autoSpaceDE w:val="0"/>
              <w:autoSpaceDN w:val="0"/>
              <w:adjustRightInd w:val="0"/>
              <w:ind w:left="709" w:hanging="709"/>
              <w:textAlignment w:val="baseline"/>
              <w:rPr>
                <w:rFonts w:ascii="Kabel Bk BT" w:hAnsi="Kabel Bk BT"/>
                <w:b/>
                <w:sz w:val="20"/>
              </w:rPr>
            </w:pPr>
            <w:r w:rsidRPr="001E5CC9">
              <w:rPr>
                <w:sz w:val="20"/>
              </w:rPr>
              <w:t>develop sound analytical skills and research design techniques</w:t>
            </w:r>
            <w:r w:rsidR="001E5CC9" w:rsidRPr="001E5CC9">
              <w:rPr>
                <w:sz w:val="20"/>
              </w:rPr>
              <w:t xml:space="preserve"> </w:t>
            </w:r>
            <w:r w:rsidRPr="001E5CC9">
              <w:rPr>
                <w:sz w:val="20"/>
              </w:rPr>
              <w:t>exhibit practical marketing research skills in a real world environment</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Pr="00757D81" w:rsidRDefault="000B46F3">
            <w:pPr>
              <w:widowControl w:val="0"/>
              <w:spacing w:before="84"/>
              <w:rPr>
                <w:rFonts w:ascii="Kabel Bk BT" w:hAnsi="Kabel Bk BT"/>
                <w:b/>
                <w:sz w:val="20"/>
              </w:rPr>
            </w:pPr>
            <w:r w:rsidRPr="00757D81">
              <w:rPr>
                <w:rFonts w:ascii="Kabel Bk BT" w:hAnsi="Kabel Bk BT"/>
                <w:b/>
                <w:sz w:val="20"/>
              </w:rPr>
              <w:t>Learning Outcomes:</w:t>
            </w:r>
          </w:p>
          <w:p w:rsidR="00757D81" w:rsidRPr="00757D81" w:rsidRDefault="00757D81" w:rsidP="00757D81">
            <w:pPr>
              <w:rPr>
                <w:sz w:val="20"/>
              </w:rPr>
            </w:pPr>
            <w:r w:rsidRPr="00757D81">
              <w:rPr>
                <w:sz w:val="20"/>
              </w:rPr>
              <w:t>More specifically, upon completing this course, a student will be able to:</w:t>
            </w:r>
          </w:p>
          <w:p w:rsidR="00757D81" w:rsidRPr="00757D81" w:rsidRDefault="00757D81" w:rsidP="00757D81">
            <w:pPr>
              <w:numPr>
                <w:ilvl w:val="0"/>
                <w:numId w:val="3"/>
              </w:numPr>
              <w:rPr>
                <w:sz w:val="20"/>
              </w:rPr>
            </w:pPr>
            <w:r w:rsidRPr="00757D81">
              <w:rPr>
                <w:sz w:val="20"/>
              </w:rPr>
              <w:t xml:space="preserve">Understand the role of marketing </w:t>
            </w:r>
            <w:r w:rsidR="002C2832">
              <w:rPr>
                <w:sz w:val="20"/>
              </w:rPr>
              <w:t xml:space="preserve">research </w:t>
            </w:r>
            <w:r w:rsidRPr="00757D81">
              <w:rPr>
                <w:sz w:val="20"/>
              </w:rPr>
              <w:t>within the firm and in the society.</w:t>
            </w:r>
          </w:p>
          <w:p w:rsidR="00757D81" w:rsidRPr="00757D81" w:rsidRDefault="00757D81" w:rsidP="00757D81">
            <w:pPr>
              <w:numPr>
                <w:ilvl w:val="0"/>
                <w:numId w:val="3"/>
              </w:numPr>
              <w:rPr>
                <w:sz w:val="20"/>
              </w:rPr>
            </w:pPr>
            <w:r w:rsidRPr="00757D81">
              <w:rPr>
                <w:sz w:val="20"/>
              </w:rPr>
              <w:t xml:space="preserve">Understand what marketing </w:t>
            </w:r>
            <w:r w:rsidR="002C2832">
              <w:rPr>
                <w:sz w:val="20"/>
              </w:rPr>
              <w:t xml:space="preserve">research </w:t>
            </w:r>
            <w:r w:rsidRPr="00757D81">
              <w:rPr>
                <w:sz w:val="20"/>
              </w:rPr>
              <w:t>functions are and be able to relate marketing strategic planning to national and regional markets.</w:t>
            </w:r>
          </w:p>
          <w:p w:rsidR="00757D81" w:rsidRPr="00757D81" w:rsidRDefault="00757D81" w:rsidP="00757D81">
            <w:pPr>
              <w:numPr>
                <w:ilvl w:val="0"/>
                <w:numId w:val="3"/>
              </w:numPr>
              <w:rPr>
                <w:sz w:val="20"/>
              </w:rPr>
            </w:pPr>
            <w:r w:rsidRPr="00757D81">
              <w:rPr>
                <w:sz w:val="20"/>
              </w:rPr>
              <w:t>Understand the role of marketing research in marketing information systems</w:t>
            </w:r>
          </w:p>
          <w:p w:rsidR="00757D81" w:rsidRPr="00757D81" w:rsidRDefault="00757D81" w:rsidP="00757D81">
            <w:pPr>
              <w:numPr>
                <w:ilvl w:val="0"/>
                <w:numId w:val="3"/>
              </w:numPr>
              <w:rPr>
                <w:sz w:val="20"/>
              </w:rPr>
            </w:pPr>
            <w:r w:rsidRPr="00757D81">
              <w:rPr>
                <w:sz w:val="20"/>
              </w:rPr>
              <w:t>Develop insight into the creative selection of target markets</w:t>
            </w:r>
          </w:p>
          <w:p w:rsidR="00757D81" w:rsidRPr="00757D81" w:rsidRDefault="00757D81" w:rsidP="00757D81">
            <w:pPr>
              <w:numPr>
                <w:ilvl w:val="0"/>
                <w:numId w:val="3"/>
              </w:numPr>
              <w:rPr>
                <w:sz w:val="20"/>
              </w:rPr>
            </w:pPr>
            <w:r w:rsidRPr="00757D81">
              <w:rPr>
                <w:sz w:val="20"/>
              </w:rPr>
              <w:t xml:space="preserve">Understand the importance of creating satisfying marketing mixes </w:t>
            </w:r>
          </w:p>
          <w:p w:rsidR="00757D81" w:rsidRPr="00757D81" w:rsidRDefault="00757D81" w:rsidP="00757D81">
            <w:pPr>
              <w:numPr>
                <w:ilvl w:val="0"/>
                <w:numId w:val="3"/>
              </w:numPr>
              <w:rPr>
                <w:sz w:val="20"/>
              </w:rPr>
            </w:pPr>
            <w:r w:rsidRPr="00757D81">
              <w:rPr>
                <w:sz w:val="20"/>
              </w:rPr>
              <w:t>Know the role of the marketing manager: how the manager analyzes, plans, implements and controls marketing programs and evaluates consumer satisfaction.</w:t>
            </w:r>
          </w:p>
          <w:p w:rsidR="00757D81" w:rsidRPr="00757D81" w:rsidRDefault="00757D81" w:rsidP="00757D81">
            <w:pPr>
              <w:numPr>
                <w:ilvl w:val="0"/>
                <w:numId w:val="3"/>
              </w:numPr>
              <w:rPr>
                <w:sz w:val="20"/>
              </w:rPr>
            </w:pPr>
            <w:r w:rsidRPr="00757D81">
              <w:rPr>
                <w:sz w:val="20"/>
              </w:rPr>
              <w:t>Apply key marketing concepts to real world situations.</w:t>
            </w:r>
          </w:p>
          <w:p w:rsidR="00757D81" w:rsidRPr="00757D81" w:rsidRDefault="00757D81" w:rsidP="00757D81">
            <w:pPr>
              <w:numPr>
                <w:ilvl w:val="0"/>
                <w:numId w:val="3"/>
              </w:numPr>
              <w:rPr>
                <w:sz w:val="20"/>
              </w:rPr>
            </w:pPr>
            <w:r w:rsidRPr="00757D81">
              <w:rPr>
                <w:sz w:val="20"/>
              </w:rPr>
              <w:t>Analyze case studies utilizing theoretical guidelines.</w:t>
            </w:r>
          </w:p>
          <w:p w:rsidR="00757D81" w:rsidRPr="00757D81" w:rsidRDefault="00757D81" w:rsidP="00757D81">
            <w:pPr>
              <w:widowControl w:val="0"/>
              <w:rPr>
                <w:sz w:val="20"/>
              </w:rPr>
            </w:pPr>
          </w:p>
          <w:p w:rsidR="00757D81" w:rsidRPr="00757D81" w:rsidRDefault="00757D81" w:rsidP="00757D81">
            <w:pPr>
              <w:rPr>
                <w:sz w:val="20"/>
              </w:rPr>
            </w:pPr>
            <w:r w:rsidRPr="00757D81">
              <w:rPr>
                <w:b/>
                <w:bCs/>
                <w:sz w:val="20"/>
              </w:rPr>
              <w:t>ASSESSMENT</w:t>
            </w:r>
            <w:r w:rsidRPr="00757D81">
              <w:rPr>
                <w:sz w:val="20"/>
              </w:rPr>
              <w:t>: Learning outcomes will be assessed according to the following:</w:t>
            </w:r>
          </w:p>
          <w:p w:rsidR="00757D81" w:rsidRPr="00757D81" w:rsidRDefault="00757D81" w:rsidP="00757D81">
            <w:pPr>
              <w:rPr>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020"/>
            </w:tblGrid>
            <w:tr w:rsidR="00757D81" w:rsidRPr="00757D81" w:rsidTr="00757D81">
              <w:tc>
                <w:tcPr>
                  <w:tcW w:w="1368" w:type="dxa"/>
                </w:tcPr>
                <w:p w:rsidR="00757D81" w:rsidRPr="00757D81" w:rsidRDefault="00757D81" w:rsidP="00757D81">
                  <w:pPr>
                    <w:rPr>
                      <w:sz w:val="20"/>
                    </w:rPr>
                  </w:pPr>
                  <w:r w:rsidRPr="00757D81">
                    <w:rPr>
                      <w:sz w:val="20"/>
                    </w:rPr>
                    <w:t>Outcome</w:t>
                  </w:r>
                </w:p>
              </w:tc>
              <w:tc>
                <w:tcPr>
                  <w:tcW w:w="7020" w:type="dxa"/>
                </w:tcPr>
                <w:p w:rsidR="00757D81" w:rsidRPr="00757D81" w:rsidRDefault="00757D81" w:rsidP="00757D81">
                  <w:pPr>
                    <w:rPr>
                      <w:sz w:val="20"/>
                    </w:rPr>
                  </w:pPr>
                  <w:r w:rsidRPr="00757D81">
                    <w:rPr>
                      <w:sz w:val="20"/>
                    </w:rPr>
                    <w:t>Activity/Instrument</w:t>
                  </w:r>
                </w:p>
              </w:tc>
            </w:tr>
            <w:tr w:rsidR="00757D81" w:rsidRPr="00757D81" w:rsidTr="00757D81">
              <w:tc>
                <w:tcPr>
                  <w:tcW w:w="1368" w:type="dxa"/>
                </w:tcPr>
                <w:p w:rsidR="00757D81" w:rsidRPr="00757D81" w:rsidRDefault="00757D81" w:rsidP="00757D81">
                  <w:pPr>
                    <w:rPr>
                      <w:sz w:val="20"/>
                    </w:rPr>
                  </w:pPr>
                  <w:r w:rsidRPr="00757D81">
                    <w:rPr>
                      <w:sz w:val="20"/>
                    </w:rPr>
                    <w:t>1.</w:t>
                  </w:r>
                </w:p>
              </w:tc>
              <w:tc>
                <w:tcPr>
                  <w:tcW w:w="7020" w:type="dxa"/>
                </w:tcPr>
                <w:p w:rsidR="00757D81" w:rsidRPr="00757D81" w:rsidRDefault="00757D81" w:rsidP="00757D81">
                  <w:pPr>
                    <w:rPr>
                      <w:sz w:val="20"/>
                    </w:rPr>
                  </w:pPr>
                  <w:r w:rsidRPr="00757D81">
                    <w:rPr>
                      <w:sz w:val="20"/>
                    </w:rPr>
                    <w:t xml:space="preserve">Exam 1 </w:t>
                  </w:r>
                </w:p>
              </w:tc>
            </w:tr>
            <w:tr w:rsidR="00757D81" w:rsidRPr="00757D81" w:rsidTr="00757D81">
              <w:tc>
                <w:tcPr>
                  <w:tcW w:w="1368" w:type="dxa"/>
                </w:tcPr>
                <w:p w:rsidR="00757D81" w:rsidRPr="00757D81" w:rsidRDefault="00757D81" w:rsidP="00757D81">
                  <w:pPr>
                    <w:rPr>
                      <w:sz w:val="20"/>
                    </w:rPr>
                  </w:pPr>
                  <w:r w:rsidRPr="00757D81">
                    <w:rPr>
                      <w:sz w:val="20"/>
                    </w:rPr>
                    <w:t>2.</w:t>
                  </w:r>
                </w:p>
              </w:tc>
              <w:tc>
                <w:tcPr>
                  <w:tcW w:w="7020" w:type="dxa"/>
                </w:tcPr>
                <w:p w:rsidR="00757D81" w:rsidRPr="00757D81" w:rsidRDefault="00757D81" w:rsidP="00757D81">
                  <w:pPr>
                    <w:rPr>
                      <w:sz w:val="20"/>
                    </w:rPr>
                  </w:pPr>
                  <w:r w:rsidRPr="00757D81">
                    <w:rPr>
                      <w:sz w:val="20"/>
                    </w:rPr>
                    <w:t>Exam 1, Exam 2</w:t>
                  </w:r>
                </w:p>
              </w:tc>
            </w:tr>
            <w:tr w:rsidR="00757D81" w:rsidRPr="00757D81" w:rsidTr="00757D81">
              <w:tc>
                <w:tcPr>
                  <w:tcW w:w="1368" w:type="dxa"/>
                </w:tcPr>
                <w:p w:rsidR="00757D81" w:rsidRPr="00757D81" w:rsidRDefault="00757D81" w:rsidP="00757D81">
                  <w:pPr>
                    <w:rPr>
                      <w:sz w:val="20"/>
                    </w:rPr>
                  </w:pPr>
                  <w:r w:rsidRPr="00757D81">
                    <w:rPr>
                      <w:sz w:val="20"/>
                    </w:rPr>
                    <w:t>3.</w:t>
                  </w:r>
                </w:p>
              </w:tc>
              <w:tc>
                <w:tcPr>
                  <w:tcW w:w="7020" w:type="dxa"/>
                </w:tcPr>
                <w:p w:rsidR="00757D81" w:rsidRPr="00757D81" w:rsidRDefault="00757D81" w:rsidP="00757D81">
                  <w:pPr>
                    <w:rPr>
                      <w:sz w:val="20"/>
                    </w:rPr>
                  </w:pPr>
                  <w:r w:rsidRPr="00757D81">
                    <w:rPr>
                      <w:sz w:val="20"/>
                    </w:rPr>
                    <w:t xml:space="preserve">Exam 2,  </w:t>
                  </w:r>
                </w:p>
              </w:tc>
            </w:tr>
            <w:tr w:rsidR="00757D81" w:rsidRPr="00757D81" w:rsidTr="00757D81">
              <w:tc>
                <w:tcPr>
                  <w:tcW w:w="1368" w:type="dxa"/>
                </w:tcPr>
                <w:p w:rsidR="00757D81" w:rsidRPr="00757D81" w:rsidRDefault="00757D81" w:rsidP="00757D81">
                  <w:pPr>
                    <w:rPr>
                      <w:sz w:val="20"/>
                    </w:rPr>
                  </w:pPr>
                  <w:r w:rsidRPr="00757D81">
                    <w:rPr>
                      <w:sz w:val="20"/>
                    </w:rPr>
                    <w:t>4.</w:t>
                  </w:r>
                </w:p>
              </w:tc>
              <w:tc>
                <w:tcPr>
                  <w:tcW w:w="7020" w:type="dxa"/>
                </w:tcPr>
                <w:p w:rsidR="00757D81" w:rsidRPr="00757D81" w:rsidRDefault="00757D81" w:rsidP="00757D81">
                  <w:pPr>
                    <w:pStyle w:val="EndnoteText"/>
                    <w:rPr>
                      <w:sz w:val="20"/>
                    </w:rPr>
                  </w:pPr>
                  <w:r w:rsidRPr="00757D81">
                    <w:rPr>
                      <w:sz w:val="20"/>
                    </w:rPr>
                    <w:t>Exam 2, case study, internet assignments</w:t>
                  </w:r>
                </w:p>
              </w:tc>
            </w:tr>
            <w:tr w:rsidR="00757D81" w:rsidRPr="00757D81" w:rsidTr="00757D81">
              <w:tc>
                <w:tcPr>
                  <w:tcW w:w="1368" w:type="dxa"/>
                </w:tcPr>
                <w:p w:rsidR="00757D81" w:rsidRPr="00757D81" w:rsidRDefault="00757D81" w:rsidP="00757D81">
                  <w:pPr>
                    <w:rPr>
                      <w:sz w:val="20"/>
                    </w:rPr>
                  </w:pPr>
                  <w:r w:rsidRPr="00757D81">
                    <w:rPr>
                      <w:sz w:val="20"/>
                    </w:rPr>
                    <w:t>5.</w:t>
                  </w:r>
                </w:p>
              </w:tc>
              <w:tc>
                <w:tcPr>
                  <w:tcW w:w="7020" w:type="dxa"/>
                </w:tcPr>
                <w:p w:rsidR="00757D81" w:rsidRPr="00757D81" w:rsidRDefault="00757D81" w:rsidP="00757D81">
                  <w:pPr>
                    <w:rPr>
                      <w:sz w:val="20"/>
                    </w:rPr>
                  </w:pPr>
                  <w:r w:rsidRPr="00757D81">
                    <w:rPr>
                      <w:sz w:val="20"/>
                    </w:rPr>
                    <w:t xml:space="preserve">Exam 2, case studies, </w:t>
                  </w:r>
                </w:p>
              </w:tc>
            </w:tr>
            <w:tr w:rsidR="00757D81" w:rsidRPr="00757D81" w:rsidTr="00757D81">
              <w:tc>
                <w:tcPr>
                  <w:tcW w:w="1368" w:type="dxa"/>
                </w:tcPr>
                <w:p w:rsidR="00757D81" w:rsidRPr="00757D81" w:rsidRDefault="00757D81" w:rsidP="00757D81">
                  <w:pPr>
                    <w:rPr>
                      <w:sz w:val="20"/>
                    </w:rPr>
                  </w:pPr>
                  <w:r w:rsidRPr="00757D81">
                    <w:rPr>
                      <w:sz w:val="20"/>
                    </w:rPr>
                    <w:t>6.</w:t>
                  </w:r>
                </w:p>
              </w:tc>
              <w:tc>
                <w:tcPr>
                  <w:tcW w:w="7020" w:type="dxa"/>
                </w:tcPr>
                <w:p w:rsidR="00757D81" w:rsidRPr="00757D81" w:rsidRDefault="00757D81" w:rsidP="00757D81">
                  <w:pPr>
                    <w:rPr>
                      <w:sz w:val="20"/>
                    </w:rPr>
                  </w:pPr>
                  <w:r w:rsidRPr="00757D81">
                    <w:rPr>
                      <w:sz w:val="20"/>
                    </w:rPr>
                    <w:t xml:space="preserve">Exam 3, case study, </w:t>
                  </w:r>
                  <w:r w:rsidR="002C2832">
                    <w:rPr>
                      <w:sz w:val="20"/>
                    </w:rPr>
                    <w:t>research data analysis</w:t>
                  </w:r>
                </w:p>
              </w:tc>
            </w:tr>
            <w:tr w:rsidR="00757D81" w:rsidRPr="00757D81" w:rsidTr="00757D81">
              <w:tc>
                <w:tcPr>
                  <w:tcW w:w="1368" w:type="dxa"/>
                </w:tcPr>
                <w:p w:rsidR="00757D81" w:rsidRPr="00757D81" w:rsidRDefault="00757D81" w:rsidP="00757D81">
                  <w:pPr>
                    <w:rPr>
                      <w:sz w:val="20"/>
                    </w:rPr>
                  </w:pPr>
                  <w:r w:rsidRPr="00757D81">
                    <w:rPr>
                      <w:sz w:val="20"/>
                    </w:rPr>
                    <w:t>7.</w:t>
                  </w:r>
                </w:p>
              </w:tc>
              <w:tc>
                <w:tcPr>
                  <w:tcW w:w="7020" w:type="dxa"/>
                </w:tcPr>
                <w:p w:rsidR="00757D81" w:rsidRPr="00757D81" w:rsidRDefault="00757D81" w:rsidP="00757D81">
                  <w:pPr>
                    <w:rPr>
                      <w:sz w:val="20"/>
                    </w:rPr>
                  </w:pPr>
                  <w:r w:rsidRPr="00757D81">
                    <w:rPr>
                      <w:sz w:val="20"/>
                    </w:rPr>
                    <w:t>Case studies, Final Exam</w:t>
                  </w:r>
                </w:p>
              </w:tc>
            </w:tr>
            <w:tr w:rsidR="00757D81" w:rsidRPr="00757D81" w:rsidTr="00757D81">
              <w:tc>
                <w:tcPr>
                  <w:tcW w:w="1368" w:type="dxa"/>
                </w:tcPr>
                <w:p w:rsidR="00757D81" w:rsidRPr="00757D81" w:rsidRDefault="00757D81" w:rsidP="00757D81">
                  <w:pPr>
                    <w:rPr>
                      <w:sz w:val="20"/>
                    </w:rPr>
                  </w:pPr>
                  <w:r w:rsidRPr="00757D81">
                    <w:rPr>
                      <w:sz w:val="20"/>
                    </w:rPr>
                    <w:t>8.</w:t>
                  </w:r>
                </w:p>
              </w:tc>
              <w:tc>
                <w:tcPr>
                  <w:tcW w:w="7020" w:type="dxa"/>
                </w:tcPr>
                <w:p w:rsidR="00757D81" w:rsidRPr="00757D81" w:rsidRDefault="00757D81" w:rsidP="00757D81">
                  <w:pPr>
                    <w:rPr>
                      <w:sz w:val="20"/>
                    </w:rPr>
                  </w:pPr>
                  <w:r w:rsidRPr="00757D81">
                    <w:rPr>
                      <w:sz w:val="20"/>
                    </w:rPr>
                    <w:t xml:space="preserve">Written Case analyses; </w:t>
                  </w:r>
                  <w:r w:rsidR="002C2832">
                    <w:rPr>
                      <w:sz w:val="20"/>
                    </w:rPr>
                    <w:t xml:space="preserve">SPSS assignments, </w:t>
                  </w:r>
                  <w:r w:rsidRPr="00757D81">
                    <w:rPr>
                      <w:sz w:val="20"/>
                    </w:rPr>
                    <w:t>contributions to class discussions</w:t>
                  </w:r>
                </w:p>
              </w:tc>
            </w:tr>
          </w:tbl>
          <w:p w:rsidR="000B46F3" w:rsidRPr="00757D81" w:rsidRDefault="000B46F3">
            <w:pPr>
              <w:widowControl w:val="0"/>
              <w:rPr>
                <w:rFonts w:ascii="Kabel Bk BT" w:hAnsi="Kabel Bk BT"/>
                <w:b/>
                <w:sz w:val="20"/>
              </w:rPr>
            </w:pPr>
          </w:p>
          <w:p w:rsidR="000B46F3" w:rsidRPr="00757D81" w:rsidRDefault="000B46F3">
            <w:pPr>
              <w:widowControl w:val="0"/>
              <w:rPr>
                <w:rFonts w:ascii="Kabel Bk BT" w:hAnsi="Kabel Bk BT"/>
                <w:b/>
                <w:sz w:val="20"/>
              </w:rPr>
            </w:pPr>
          </w:p>
          <w:p w:rsidR="000B46F3" w:rsidRPr="00757D81" w:rsidRDefault="000B46F3">
            <w:pPr>
              <w:widowControl w:val="0"/>
              <w:rPr>
                <w:rFonts w:ascii="Kabel Bk BT" w:hAnsi="Kabel Bk BT"/>
                <w:b/>
                <w:sz w:val="20"/>
              </w:rPr>
            </w:pPr>
          </w:p>
          <w:p w:rsidR="000B46F3" w:rsidRPr="00757D81" w:rsidRDefault="000B46F3">
            <w:pPr>
              <w:widowControl w:val="0"/>
              <w:rPr>
                <w:rFonts w:ascii="Kabel Bk BT" w:hAnsi="Kabel Bk BT"/>
                <w:b/>
                <w:sz w:val="20"/>
              </w:rPr>
            </w:pPr>
          </w:p>
          <w:p w:rsidR="000B46F3" w:rsidRPr="00757D81" w:rsidRDefault="000B46F3">
            <w:pPr>
              <w:widowControl w:val="0"/>
              <w:rPr>
                <w:rFonts w:ascii="Kabel Bk BT" w:hAnsi="Kabel Bk BT"/>
                <w:b/>
                <w:sz w:val="20"/>
              </w:rPr>
            </w:pPr>
          </w:p>
          <w:p w:rsidR="000B46F3" w:rsidRPr="00757D81"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r>
        <w:rPr>
          <w:rFonts w:ascii="Kabel Bk BT" w:hAnsi="Kabel Bk BT"/>
          <w:sz w:val="20"/>
        </w:rPr>
        <w:br w:type="page"/>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i/>
                <w:sz w:val="20"/>
              </w:rPr>
            </w:pPr>
            <w:r>
              <w:rPr>
                <w:rFonts w:ascii="Kabel Bk BT" w:hAnsi="Kabel Bk BT"/>
                <w:b/>
                <w:sz w:val="20"/>
              </w:rPr>
              <w:lastRenderedPageBreak/>
              <w:t>Teaching/Learning Methods:</w:t>
            </w:r>
            <w:r w:rsidR="00283572">
              <w:rPr>
                <w:rFonts w:ascii="Kabel Bk BT" w:hAnsi="Kabel Bk BT"/>
                <w:i/>
                <w:sz w:val="20"/>
              </w:rPr>
              <w:t xml:space="preserve"> (lectures, video</w:t>
            </w:r>
            <w:r>
              <w:rPr>
                <w:rFonts w:ascii="Kabel Bk BT" w:hAnsi="Kabel Bk BT"/>
                <w:i/>
                <w:sz w:val="20"/>
              </w:rPr>
              <w:t>s, outside speakers, etc.)</w:t>
            </w:r>
          </w:p>
          <w:p w:rsidR="000B46F3" w:rsidRPr="00757D81" w:rsidRDefault="00757D81">
            <w:pPr>
              <w:widowControl w:val="0"/>
              <w:rPr>
                <w:rFonts w:ascii="Kabel Bk BT" w:hAnsi="Kabel Bk BT"/>
                <w:b/>
                <w:sz w:val="20"/>
              </w:rPr>
            </w:pPr>
            <w:r w:rsidRPr="00757D81">
              <w:rPr>
                <w:snapToGrid w:val="0"/>
                <w:sz w:val="20"/>
              </w:rPr>
              <w:t xml:space="preserve">Research </w:t>
            </w:r>
            <w:r>
              <w:rPr>
                <w:snapToGrid w:val="0"/>
                <w:sz w:val="20"/>
              </w:rPr>
              <w:t xml:space="preserve">conducted utilizing SPSS.  </w:t>
            </w:r>
            <w:r w:rsidRPr="00757D81">
              <w:rPr>
                <w:snapToGrid w:val="0"/>
                <w:sz w:val="20"/>
              </w:rPr>
              <w:t>Class delivery will be a combination of lecture, class discussion and assignments, including Internet assignments. Videos and short case studies that accompany the chapters are also utilized to enhance the learning</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b/>
                <w:sz w:val="20"/>
              </w:rPr>
            </w:pPr>
            <w:r>
              <w:rPr>
                <w:rFonts w:ascii="Kabel Bk BT" w:hAnsi="Kabel Bk BT"/>
                <w:b/>
                <w:sz w:val="20"/>
              </w:rPr>
              <w:t>Grading and other policies and expectations:</w:t>
            </w:r>
          </w:p>
          <w:p w:rsidR="00A36231" w:rsidRPr="00A36231" w:rsidRDefault="00A36231" w:rsidP="00A36231">
            <w:pPr>
              <w:rPr>
                <w:b/>
                <w:sz w:val="20"/>
                <w:u w:val="single"/>
              </w:rPr>
            </w:pPr>
            <w:r w:rsidRPr="00A36231">
              <w:rPr>
                <w:b/>
                <w:sz w:val="20"/>
                <w:u w:val="single"/>
              </w:rPr>
              <w:t>Grading:</w:t>
            </w:r>
          </w:p>
          <w:p w:rsidR="00A36231" w:rsidRPr="00A36231" w:rsidRDefault="00A36231" w:rsidP="00A36231">
            <w:pPr>
              <w:rPr>
                <w:sz w:val="20"/>
                <w:u w:val="single"/>
              </w:rPr>
            </w:pPr>
            <w:r w:rsidRPr="00A36231">
              <w:rPr>
                <w:sz w:val="20"/>
                <w:u w:val="single"/>
              </w:rPr>
              <w:t>Event</w:t>
            </w:r>
            <w:r w:rsidRPr="00A36231">
              <w:rPr>
                <w:sz w:val="20"/>
                <w:u w:val="single"/>
              </w:rPr>
              <w:tab/>
            </w:r>
            <w:r w:rsidRPr="00A36231">
              <w:rPr>
                <w:sz w:val="20"/>
              </w:rPr>
              <w:tab/>
            </w:r>
            <w:r w:rsidRPr="00A36231">
              <w:rPr>
                <w:sz w:val="20"/>
              </w:rPr>
              <w:tab/>
            </w:r>
            <w:r w:rsidRPr="00A36231">
              <w:rPr>
                <w:sz w:val="20"/>
              </w:rPr>
              <w:tab/>
            </w:r>
            <w:r w:rsidRPr="00A36231">
              <w:rPr>
                <w:sz w:val="20"/>
              </w:rPr>
              <w:tab/>
            </w:r>
            <w:r w:rsidRPr="00A36231">
              <w:rPr>
                <w:sz w:val="20"/>
                <w:u w:val="single"/>
              </w:rPr>
              <w:t>Percent of Grade</w:t>
            </w:r>
          </w:p>
          <w:p w:rsidR="00A36231" w:rsidRPr="00A36231" w:rsidRDefault="00A36231" w:rsidP="00A36231">
            <w:pPr>
              <w:rPr>
                <w:sz w:val="20"/>
              </w:rPr>
            </w:pPr>
            <w:r w:rsidRPr="00A36231">
              <w:rPr>
                <w:sz w:val="20"/>
              </w:rPr>
              <w:t>Exams</w:t>
            </w:r>
            <w:r w:rsidRPr="00A36231">
              <w:rPr>
                <w:sz w:val="20"/>
              </w:rPr>
              <w:tab/>
            </w:r>
            <w:r w:rsidRPr="00A36231">
              <w:rPr>
                <w:sz w:val="20"/>
              </w:rPr>
              <w:tab/>
            </w:r>
            <w:r w:rsidRPr="00A36231">
              <w:rPr>
                <w:sz w:val="20"/>
              </w:rPr>
              <w:tab/>
            </w:r>
            <w:r w:rsidRPr="00A36231">
              <w:rPr>
                <w:sz w:val="20"/>
              </w:rPr>
              <w:tab/>
            </w:r>
            <w:r>
              <w:rPr>
                <w:sz w:val="20"/>
              </w:rPr>
              <w:t xml:space="preserve">               </w:t>
            </w:r>
            <w:r w:rsidRPr="00A36231">
              <w:rPr>
                <w:sz w:val="20"/>
              </w:rPr>
              <w:t>40</w:t>
            </w:r>
          </w:p>
          <w:p w:rsidR="00A36231" w:rsidRPr="00A36231" w:rsidRDefault="00A36231" w:rsidP="00A36231">
            <w:pPr>
              <w:rPr>
                <w:sz w:val="20"/>
              </w:rPr>
            </w:pPr>
            <w:r w:rsidRPr="00A36231">
              <w:rPr>
                <w:sz w:val="20"/>
              </w:rPr>
              <w:t xml:space="preserve">SPSS assignments/ </w:t>
            </w:r>
            <w:proofErr w:type="spellStart"/>
            <w:r w:rsidRPr="00A36231">
              <w:rPr>
                <w:sz w:val="20"/>
              </w:rPr>
              <w:t>partic</w:t>
            </w:r>
            <w:proofErr w:type="spellEnd"/>
            <w:r w:rsidRPr="00A36231">
              <w:rPr>
                <w:sz w:val="20"/>
              </w:rPr>
              <w:t>.</w:t>
            </w:r>
            <w:r w:rsidRPr="00A36231">
              <w:rPr>
                <w:sz w:val="20"/>
              </w:rPr>
              <w:tab/>
            </w:r>
            <w:r>
              <w:rPr>
                <w:sz w:val="20"/>
              </w:rPr>
              <w:t xml:space="preserve">                             </w:t>
            </w:r>
            <w:r w:rsidRPr="00A36231">
              <w:rPr>
                <w:sz w:val="20"/>
              </w:rPr>
              <w:t xml:space="preserve">15 </w:t>
            </w:r>
          </w:p>
          <w:p w:rsidR="00A36231" w:rsidRPr="00A36231" w:rsidRDefault="00A36231" w:rsidP="00A36231">
            <w:pPr>
              <w:rPr>
                <w:sz w:val="20"/>
              </w:rPr>
            </w:pPr>
            <w:r w:rsidRPr="00A36231">
              <w:rPr>
                <w:sz w:val="20"/>
              </w:rPr>
              <w:t>Research Projects</w:t>
            </w:r>
            <w:r w:rsidRPr="00A36231">
              <w:rPr>
                <w:sz w:val="20"/>
              </w:rPr>
              <w:tab/>
            </w:r>
            <w:r w:rsidRPr="00A36231">
              <w:rPr>
                <w:sz w:val="20"/>
              </w:rPr>
              <w:tab/>
            </w:r>
            <w:r w:rsidRPr="00A36231">
              <w:rPr>
                <w:sz w:val="20"/>
              </w:rPr>
              <w:tab/>
            </w:r>
            <w:r>
              <w:rPr>
                <w:sz w:val="20"/>
              </w:rPr>
              <w:t xml:space="preserve">               </w:t>
            </w:r>
            <w:r w:rsidRPr="00A36231">
              <w:rPr>
                <w:sz w:val="20"/>
              </w:rPr>
              <w:t>20</w:t>
            </w:r>
          </w:p>
          <w:p w:rsidR="00A36231" w:rsidRPr="00A36231" w:rsidRDefault="00A36231" w:rsidP="00A36231">
            <w:pPr>
              <w:rPr>
                <w:sz w:val="20"/>
              </w:rPr>
            </w:pPr>
            <w:r w:rsidRPr="00A36231">
              <w:rPr>
                <w:sz w:val="20"/>
              </w:rPr>
              <w:t>Final Exam</w:t>
            </w:r>
            <w:r w:rsidRPr="00A36231">
              <w:rPr>
                <w:sz w:val="20"/>
              </w:rPr>
              <w:tab/>
            </w:r>
            <w:r w:rsidRPr="00A36231">
              <w:rPr>
                <w:sz w:val="20"/>
              </w:rPr>
              <w:tab/>
            </w:r>
            <w:r w:rsidRPr="00A36231">
              <w:rPr>
                <w:sz w:val="20"/>
              </w:rPr>
              <w:tab/>
            </w:r>
            <w:r w:rsidRPr="00A36231">
              <w:rPr>
                <w:sz w:val="20"/>
              </w:rPr>
              <w:tab/>
            </w:r>
            <w:r>
              <w:rPr>
                <w:sz w:val="20"/>
              </w:rPr>
              <w:t xml:space="preserve"> </w:t>
            </w:r>
            <w:r w:rsidRPr="00A36231">
              <w:rPr>
                <w:sz w:val="20"/>
              </w:rPr>
              <w:t>25</w:t>
            </w:r>
          </w:p>
          <w:p w:rsidR="00A36231" w:rsidRPr="00A36231" w:rsidRDefault="00A36231" w:rsidP="00A36231">
            <w:pPr>
              <w:rPr>
                <w:sz w:val="20"/>
                <w:u w:val="single"/>
              </w:rPr>
            </w:pPr>
            <w:r w:rsidRPr="00A36231">
              <w:rPr>
                <w:sz w:val="20"/>
              </w:rPr>
              <w:t xml:space="preserve">Total Percentage Points </w:t>
            </w:r>
            <w:r w:rsidRPr="00A36231">
              <w:rPr>
                <w:sz w:val="20"/>
              </w:rPr>
              <w:tab/>
            </w:r>
            <w:r w:rsidRPr="00A36231">
              <w:rPr>
                <w:sz w:val="20"/>
              </w:rPr>
              <w:tab/>
            </w:r>
            <w:r>
              <w:rPr>
                <w:sz w:val="20"/>
              </w:rPr>
              <w:t xml:space="preserve">             </w:t>
            </w:r>
            <w:r w:rsidRPr="00A36231">
              <w:rPr>
                <w:sz w:val="20"/>
                <w:u w:val="single"/>
              </w:rPr>
              <w:t>100</w:t>
            </w:r>
          </w:p>
          <w:p w:rsidR="000B46F3" w:rsidRDefault="000B46F3">
            <w:pPr>
              <w:widowControl w:val="0"/>
              <w:rPr>
                <w:rFonts w:ascii="Kabel Bk BT" w:hAnsi="Kabel Bk BT"/>
                <w:b/>
                <w:sz w:val="20"/>
              </w:rPr>
            </w:pPr>
          </w:p>
          <w:p w:rsidR="00A36231" w:rsidRPr="00A36231" w:rsidRDefault="00A36231" w:rsidP="00A36231">
            <w:pPr>
              <w:ind w:left="2160" w:hanging="2160"/>
              <w:rPr>
                <w:sz w:val="20"/>
              </w:rPr>
            </w:pPr>
            <w:r w:rsidRPr="00A36231">
              <w:rPr>
                <w:b/>
                <w:sz w:val="20"/>
                <w:u w:val="single"/>
              </w:rPr>
              <w:t>Exams:</w:t>
            </w:r>
            <w:r w:rsidRPr="00A36231">
              <w:rPr>
                <w:sz w:val="20"/>
              </w:rPr>
              <w:tab/>
            </w:r>
          </w:p>
          <w:p w:rsidR="00A36231" w:rsidRPr="00A36231" w:rsidRDefault="00A36231" w:rsidP="00A36231">
            <w:pPr>
              <w:rPr>
                <w:sz w:val="20"/>
              </w:rPr>
            </w:pPr>
            <w:r w:rsidRPr="00A36231">
              <w:rPr>
                <w:sz w:val="20"/>
              </w:rPr>
              <w:t>Three (3) exams will be scheduled throughout the semester. A final exam will be given at the university scheduled times.</w:t>
            </w:r>
          </w:p>
          <w:p w:rsidR="00A36231" w:rsidRPr="00A36231" w:rsidRDefault="00A36231" w:rsidP="00A36231">
            <w:pPr>
              <w:ind w:left="2160" w:hanging="2160"/>
              <w:rPr>
                <w:sz w:val="20"/>
              </w:rPr>
            </w:pPr>
          </w:p>
          <w:p w:rsidR="00A36231" w:rsidRPr="00A36231" w:rsidRDefault="00A36231" w:rsidP="00A36231">
            <w:pPr>
              <w:ind w:left="2160" w:hanging="2160"/>
              <w:rPr>
                <w:b/>
                <w:sz w:val="20"/>
                <w:u w:val="single"/>
              </w:rPr>
            </w:pPr>
            <w:r w:rsidRPr="00A36231">
              <w:rPr>
                <w:b/>
                <w:sz w:val="20"/>
                <w:u w:val="single"/>
              </w:rPr>
              <w:t>In-class mini Case discussions:</w:t>
            </w:r>
          </w:p>
          <w:p w:rsidR="00A36231" w:rsidRPr="00A36231" w:rsidRDefault="00A36231" w:rsidP="00A36231">
            <w:pPr>
              <w:rPr>
                <w:sz w:val="20"/>
              </w:rPr>
            </w:pPr>
            <w:r w:rsidRPr="00A36231">
              <w:rPr>
                <w:sz w:val="20"/>
              </w:rPr>
              <w:t xml:space="preserve">In-class mini cases will be given during the class with time to look at the case and prepare responses. This portion of the class meets the participation requirements and helps the student sharpen his/her case analyses skills. </w:t>
            </w:r>
          </w:p>
          <w:p w:rsidR="00A36231" w:rsidRPr="00A36231" w:rsidRDefault="00A36231" w:rsidP="00A36231">
            <w:pPr>
              <w:ind w:left="2160" w:hanging="2160"/>
              <w:rPr>
                <w:sz w:val="20"/>
              </w:rPr>
            </w:pPr>
          </w:p>
          <w:p w:rsidR="00A36231" w:rsidRPr="00A36231" w:rsidRDefault="00A36231" w:rsidP="00A36231">
            <w:pPr>
              <w:ind w:left="2160" w:hanging="2160"/>
              <w:rPr>
                <w:b/>
                <w:sz w:val="20"/>
                <w:u w:val="single"/>
              </w:rPr>
            </w:pPr>
            <w:r w:rsidRPr="00A36231">
              <w:rPr>
                <w:b/>
                <w:sz w:val="20"/>
                <w:u w:val="single"/>
              </w:rPr>
              <w:t>Written Cases:</w:t>
            </w:r>
          </w:p>
          <w:p w:rsidR="00A36231" w:rsidRPr="00A36231" w:rsidRDefault="00A36231" w:rsidP="00A36231">
            <w:pPr>
              <w:rPr>
                <w:sz w:val="20"/>
              </w:rPr>
            </w:pPr>
            <w:r w:rsidRPr="00A36231">
              <w:rPr>
                <w:sz w:val="20"/>
              </w:rPr>
              <w:t xml:space="preserve">Cases will be assigned and questions will be provided that must be answered thoroughly. The cases are to be typed and written in business writing only.  The format for the cases are as follows based on the </w:t>
            </w:r>
            <w:r w:rsidRPr="00A36231">
              <w:rPr>
                <w:b/>
                <w:sz w:val="20"/>
                <w:u w:val="single"/>
              </w:rPr>
              <w:t>Harvard Case Method</w:t>
            </w:r>
            <w:r w:rsidRPr="00A36231">
              <w:rPr>
                <w:sz w:val="20"/>
              </w:rPr>
              <w:t>:</w:t>
            </w:r>
          </w:p>
          <w:p w:rsidR="00A36231" w:rsidRPr="00A36231" w:rsidRDefault="00A36231" w:rsidP="00A36231">
            <w:pPr>
              <w:numPr>
                <w:ilvl w:val="0"/>
                <w:numId w:val="2"/>
              </w:numPr>
              <w:overflowPunct w:val="0"/>
              <w:autoSpaceDE w:val="0"/>
              <w:autoSpaceDN w:val="0"/>
              <w:adjustRightInd w:val="0"/>
              <w:textAlignment w:val="baseline"/>
              <w:rPr>
                <w:sz w:val="20"/>
              </w:rPr>
            </w:pPr>
            <w:r w:rsidRPr="00A36231">
              <w:rPr>
                <w:sz w:val="20"/>
              </w:rPr>
              <w:t>Executive Summary</w:t>
            </w:r>
          </w:p>
          <w:p w:rsidR="00A36231" w:rsidRPr="00A36231" w:rsidRDefault="00A36231" w:rsidP="00A36231">
            <w:pPr>
              <w:numPr>
                <w:ilvl w:val="0"/>
                <w:numId w:val="2"/>
              </w:numPr>
              <w:overflowPunct w:val="0"/>
              <w:autoSpaceDE w:val="0"/>
              <w:autoSpaceDN w:val="0"/>
              <w:adjustRightInd w:val="0"/>
              <w:textAlignment w:val="baseline"/>
              <w:rPr>
                <w:sz w:val="20"/>
              </w:rPr>
            </w:pPr>
            <w:r w:rsidRPr="00A36231">
              <w:rPr>
                <w:sz w:val="20"/>
              </w:rPr>
              <w:t>Statement of the Problem</w:t>
            </w:r>
          </w:p>
          <w:p w:rsidR="00A36231" w:rsidRPr="00A36231" w:rsidRDefault="00A36231" w:rsidP="00A36231">
            <w:pPr>
              <w:numPr>
                <w:ilvl w:val="0"/>
                <w:numId w:val="2"/>
              </w:numPr>
              <w:overflowPunct w:val="0"/>
              <w:autoSpaceDE w:val="0"/>
              <w:autoSpaceDN w:val="0"/>
              <w:adjustRightInd w:val="0"/>
              <w:textAlignment w:val="baseline"/>
              <w:rPr>
                <w:sz w:val="20"/>
              </w:rPr>
            </w:pPr>
            <w:r w:rsidRPr="00A36231">
              <w:rPr>
                <w:sz w:val="20"/>
              </w:rPr>
              <w:t>Recommendations</w:t>
            </w:r>
          </w:p>
          <w:p w:rsidR="00A36231" w:rsidRPr="00A36231" w:rsidRDefault="00A36231" w:rsidP="00A36231">
            <w:pPr>
              <w:numPr>
                <w:ilvl w:val="0"/>
                <w:numId w:val="2"/>
              </w:numPr>
              <w:overflowPunct w:val="0"/>
              <w:autoSpaceDE w:val="0"/>
              <w:autoSpaceDN w:val="0"/>
              <w:adjustRightInd w:val="0"/>
              <w:textAlignment w:val="baseline"/>
              <w:rPr>
                <w:sz w:val="20"/>
              </w:rPr>
            </w:pPr>
            <w:r w:rsidRPr="00A36231">
              <w:rPr>
                <w:sz w:val="20"/>
              </w:rPr>
              <w:t>Implementation Strategies</w:t>
            </w:r>
          </w:p>
          <w:p w:rsidR="00A36231" w:rsidRPr="00A36231" w:rsidRDefault="00A36231" w:rsidP="00A36231">
            <w:pPr>
              <w:numPr>
                <w:ilvl w:val="0"/>
                <w:numId w:val="2"/>
              </w:numPr>
              <w:overflowPunct w:val="0"/>
              <w:autoSpaceDE w:val="0"/>
              <w:autoSpaceDN w:val="0"/>
              <w:adjustRightInd w:val="0"/>
              <w:textAlignment w:val="baseline"/>
              <w:rPr>
                <w:sz w:val="20"/>
              </w:rPr>
            </w:pPr>
            <w:r w:rsidRPr="00A36231">
              <w:rPr>
                <w:sz w:val="20"/>
              </w:rPr>
              <w:t>Next Steps</w:t>
            </w:r>
          </w:p>
          <w:p w:rsidR="00A36231" w:rsidRPr="00A36231" w:rsidRDefault="00A36231" w:rsidP="00A36231">
            <w:pPr>
              <w:rPr>
                <w:sz w:val="20"/>
              </w:rPr>
            </w:pPr>
          </w:p>
          <w:p w:rsidR="00A36231" w:rsidRPr="00A36231" w:rsidRDefault="00A36231" w:rsidP="00A36231">
            <w:pPr>
              <w:rPr>
                <w:b/>
                <w:sz w:val="20"/>
                <w:u w:val="single"/>
              </w:rPr>
            </w:pPr>
          </w:p>
          <w:p w:rsidR="00A36231" w:rsidRPr="00A36231" w:rsidRDefault="00A36231" w:rsidP="00A36231">
            <w:pPr>
              <w:rPr>
                <w:b/>
                <w:sz w:val="20"/>
                <w:u w:val="single"/>
              </w:rPr>
            </w:pPr>
          </w:p>
          <w:p w:rsidR="00A36231" w:rsidRPr="00A36231" w:rsidRDefault="00A36231" w:rsidP="00A36231">
            <w:pPr>
              <w:rPr>
                <w:b/>
                <w:sz w:val="20"/>
                <w:u w:val="single"/>
              </w:rPr>
            </w:pPr>
          </w:p>
          <w:p w:rsidR="00A36231" w:rsidRPr="00A36231" w:rsidRDefault="00A36231" w:rsidP="00A36231">
            <w:pPr>
              <w:rPr>
                <w:b/>
                <w:sz w:val="20"/>
                <w:u w:val="single"/>
              </w:rPr>
            </w:pPr>
          </w:p>
          <w:p w:rsidR="00A36231" w:rsidRPr="00A36231" w:rsidRDefault="00A36231" w:rsidP="00A36231">
            <w:pPr>
              <w:rPr>
                <w:b/>
                <w:sz w:val="20"/>
                <w:u w:val="single"/>
              </w:rPr>
            </w:pPr>
            <w:r w:rsidRPr="00A36231">
              <w:rPr>
                <w:b/>
                <w:sz w:val="20"/>
                <w:u w:val="single"/>
              </w:rPr>
              <w:t>Team Research Projects:</w:t>
            </w:r>
          </w:p>
          <w:p w:rsidR="00A36231" w:rsidRPr="00A36231" w:rsidRDefault="00A36231" w:rsidP="00A36231">
            <w:pPr>
              <w:rPr>
                <w:sz w:val="20"/>
              </w:rPr>
            </w:pPr>
            <w:r w:rsidRPr="00A36231">
              <w:rPr>
                <w:sz w:val="20"/>
              </w:rPr>
              <w:t xml:space="preserve">The class will be divided into teams and given an assignment.   The groups will have to (1) make a presentation accompanied with a (2) typed document written in research reporting form concerning the assigned project and (3) hard copy of actual presentation being given.  Please note that each team member will evaluate each other on participation and preparation of work.  I will provide the scoring sheet to each member of the group for this.  I will then average the ratings and </w:t>
            </w:r>
            <w:r w:rsidRPr="00A36231">
              <w:rPr>
                <w:b/>
                <w:sz w:val="20"/>
                <w:u w:val="single"/>
              </w:rPr>
              <w:t>it will count 20%</w:t>
            </w:r>
            <w:r w:rsidRPr="00A36231">
              <w:rPr>
                <w:sz w:val="20"/>
              </w:rPr>
              <w:t xml:space="preserve"> of the individual grade of the team project component for each person. Thus, you will receive a team grade (70%) and a personal grade (30%) to determine overall grade of </w:t>
            </w:r>
            <w:r w:rsidRPr="00A36231">
              <w:rPr>
                <w:b/>
                <w:sz w:val="20"/>
                <w:u w:val="single"/>
              </w:rPr>
              <w:t>20% per person.</w:t>
            </w:r>
          </w:p>
          <w:p w:rsidR="00A36231" w:rsidRPr="00A36231" w:rsidRDefault="00A36231" w:rsidP="00A36231">
            <w:pPr>
              <w:ind w:left="2160" w:hanging="2160"/>
              <w:rPr>
                <w:sz w:val="20"/>
              </w:rPr>
            </w:pPr>
          </w:p>
          <w:p w:rsidR="00A36231" w:rsidRPr="00A36231" w:rsidRDefault="00A36231" w:rsidP="00A36231">
            <w:pPr>
              <w:ind w:left="2160" w:hanging="2160"/>
              <w:rPr>
                <w:b/>
                <w:sz w:val="20"/>
                <w:u w:val="single"/>
              </w:rPr>
            </w:pPr>
            <w:r w:rsidRPr="00A36231">
              <w:rPr>
                <w:b/>
                <w:sz w:val="20"/>
                <w:u w:val="single"/>
              </w:rPr>
              <w:t>Physical or learning disabilities:</w:t>
            </w:r>
          </w:p>
          <w:p w:rsidR="000B46F3" w:rsidRDefault="00A36231" w:rsidP="00A36231">
            <w:pPr>
              <w:widowControl w:val="0"/>
              <w:rPr>
                <w:rFonts w:ascii="Kabel Bk BT" w:hAnsi="Kabel Bk BT"/>
                <w:b/>
                <w:sz w:val="20"/>
              </w:rPr>
            </w:pPr>
            <w:r w:rsidRPr="00A36231">
              <w:rPr>
                <w:sz w:val="20"/>
              </w:rPr>
              <w:t>If you have any disability that places you at a disadvantage compared to other students,</w:t>
            </w:r>
            <w:r>
              <w:rPr>
                <w:sz w:val="28"/>
                <w:szCs w:val="28"/>
              </w:rPr>
              <w:t xml:space="preserve"> </w:t>
            </w:r>
            <w:r w:rsidRPr="00A36231">
              <w:rPr>
                <w:sz w:val="20"/>
              </w:rPr>
              <w:t>please advise me as soon as possible to assure you an equal opportunity for proper accommodations</w:t>
            </w:r>
            <w:r>
              <w:rPr>
                <w:sz w:val="28"/>
                <w:szCs w:val="28"/>
              </w:rPr>
              <w:t>.</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b/>
                <w:sz w:val="20"/>
              </w:rPr>
            </w:pPr>
            <w:r>
              <w:rPr>
                <w:rFonts w:ascii="Kabel Bk BT" w:hAnsi="Kabel Bk BT"/>
                <w:b/>
                <w:sz w:val="20"/>
              </w:rPr>
              <w:lastRenderedPageBreak/>
              <w:t xml:space="preserve">Required </w:t>
            </w:r>
            <w:r w:rsidR="002E60A2">
              <w:rPr>
                <w:rFonts w:ascii="Kabel Bk BT" w:hAnsi="Kabel Bk BT"/>
                <w:b/>
                <w:sz w:val="20"/>
              </w:rPr>
              <w:t xml:space="preserve">Texts &amp; </w:t>
            </w:r>
            <w:r>
              <w:rPr>
                <w:rFonts w:ascii="Kabel Bk BT" w:hAnsi="Kabel Bk BT"/>
                <w:b/>
                <w:sz w:val="20"/>
              </w:rPr>
              <w:t>Readings:</w:t>
            </w:r>
          </w:p>
          <w:p w:rsidR="000B46F3" w:rsidRDefault="00EB4CB9">
            <w:pPr>
              <w:widowControl w:val="0"/>
              <w:rPr>
                <w:szCs w:val="24"/>
              </w:rPr>
            </w:pPr>
            <w:proofErr w:type="gramStart"/>
            <w:r w:rsidRPr="00EB4CB9">
              <w:rPr>
                <w:sz w:val="20"/>
              </w:rPr>
              <w:t>(</w:t>
            </w:r>
            <w:r w:rsidRPr="00EB4CB9">
              <w:rPr>
                <w:szCs w:val="24"/>
              </w:rPr>
              <w:t>1)</w:t>
            </w:r>
            <w:r w:rsidRPr="00EB4CB9">
              <w:rPr>
                <w:i/>
                <w:szCs w:val="24"/>
              </w:rPr>
              <w:t xml:space="preserve"> </w:t>
            </w:r>
            <w:r w:rsidR="00A36231" w:rsidRPr="002E60A2">
              <w:rPr>
                <w:b/>
                <w:i/>
                <w:szCs w:val="24"/>
              </w:rPr>
              <w:t>Basic Marketing Research</w:t>
            </w:r>
            <w:r w:rsidR="00A36231" w:rsidRPr="00EB4CB9">
              <w:rPr>
                <w:i/>
                <w:szCs w:val="24"/>
              </w:rPr>
              <w:t>,</w:t>
            </w:r>
            <w:r w:rsidR="00A36231" w:rsidRPr="00EB4CB9">
              <w:rPr>
                <w:szCs w:val="24"/>
              </w:rPr>
              <w:t xml:space="preserve"> Naresh K. </w:t>
            </w:r>
            <w:proofErr w:type="spellStart"/>
            <w:r w:rsidR="00A36231" w:rsidRPr="00EB4CB9">
              <w:rPr>
                <w:szCs w:val="24"/>
              </w:rPr>
              <w:t>Malhotra</w:t>
            </w:r>
            <w:proofErr w:type="spellEnd"/>
            <w:r w:rsidR="00A36231" w:rsidRPr="00EB4CB9">
              <w:rPr>
                <w:szCs w:val="24"/>
              </w:rPr>
              <w:t xml:space="preserve"> &amp; Mark Peterson; 2</w:t>
            </w:r>
            <w:r w:rsidR="00A36231" w:rsidRPr="00EB4CB9">
              <w:rPr>
                <w:szCs w:val="24"/>
                <w:vertAlign w:val="superscript"/>
              </w:rPr>
              <w:t>nd</w:t>
            </w:r>
            <w:r w:rsidR="00A36231" w:rsidRPr="00EB4CB9">
              <w:rPr>
                <w:szCs w:val="24"/>
              </w:rPr>
              <w:t xml:space="preserve"> edition, Pearson/Prentice Hall, ISBN 0-13154865-4.</w:t>
            </w:r>
            <w:proofErr w:type="gramEnd"/>
          </w:p>
          <w:p w:rsidR="00A91719" w:rsidRPr="00EB4CB9" w:rsidRDefault="00A91719">
            <w:pPr>
              <w:widowControl w:val="0"/>
              <w:rPr>
                <w:rFonts w:ascii="Kabel Bk BT" w:hAnsi="Kabel Bk BT"/>
                <w:b/>
                <w:szCs w:val="24"/>
              </w:rPr>
            </w:pPr>
          </w:p>
          <w:p w:rsidR="00EB4CB9" w:rsidRDefault="00EB4CB9" w:rsidP="00EB4CB9">
            <w:pPr>
              <w:jc w:val="both"/>
              <w:rPr>
                <w:spacing w:val="-3"/>
              </w:rPr>
            </w:pPr>
            <w:r>
              <w:rPr>
                <w:spacing w:val="-3"/>
              </w:rPr>
              <w:t xml:space="preserve">(2) </w:t>
            </w:r>
            <w:r w:rsidR="002E60A2" w:rsidRPr="002E60A2">
              <w:rPr>
                <w:b/>
                <w:i/>
                <w:spacing w:val="-3"/>
              </w:rPr>
              <w:t>“Advertising Principles: How to effectively reach African Americans in the 21</w:t>
            </w:r>
            <w:r w:rsidR="002E60A2" w:rsidRPr="002E60A2">
              <w:rPr>
                <w:b/>
                <w:i/>
                <w:spacing w:val="-3"/>
                <w:vertAlign w:val="superscript"/>
              </w:rPr>
              <w:t>st</w:t>
            </w:r>
            <w:r w:rsidR="002E60A2" w:rsidRPr="002E60A2">
              <w:rPr>
                <w:b/>
                <w:i/>
                <w:spacing w:val="-3"/>
              </w:rPr>
              <w:t xml:space="preserve"> century</w:t>
            </w:r>
            <w:r w:rsidRPr="002E60A2">
              <w:rPr>
                <w:b/>
                <w:i/>
                <w:spacing w:val="-3"/>
              </w:rPr>
              <w:t>”</w:t>
            </w:r>
            <w:r>
              <w:rPr>
                <w:spacing w:val="-3"/>
              </w:rPr>
              <w:t xml:space="preserve">, Pleasant, Jamie T.; </w:t>
            </w:r>
            <w:proofErr w:type="spellStart"/>
            <w:r>
              <w:rPr>
                <w:spacing w:val="-3"/>
              </w:rPr>
              <w:t>Biblion</w:t>
            </w:r>
            <w:proofErr w:type="spellEnd"/>
            <w:r w:rsidR="002E60A2">
              <w:rPr>
                <w:spacing w:val="-3"/>
              </w:rPr>
              <w:t xml:space="preserve"> Publishing, ISBN 978-0-984374854</w:t>
            </w:r>
          </w:p>
          <w:p w:rsidR="000B46F3" w:rsidRDefault="00EB4CB9" w:rsidP="00EB4CB9">
            <w:pPr>
              <w:widowControl w:val="0"/>
              <w:rPr>
                <w:rFonts w:ascii="Kabel Bk BT" w:hAnsi="Kabel Bk BT"/>
                <w:b/>
                <w:sz w:val="20"/>
              </w:rPr>
            </w:pPr>
            <w:r>
              <w:rPr>
                <w:spacing w:val="-3"/>
              </w:rPr>
              <w:t>(This book will be used for Marketing Research Project Purposes Only</w:t>
            </w:r>
            <w:r w:rsidR="002E60A2">
              <w:rPr>
                <w:spacing w:val="-3"/>
              </w:rPr>
              <w:t xml:space="preserve">  (</w:t>
            </w:r>
            <w:r>
              <w:rPr>
                <w:spacing w:val="-3"/>
              </w:rPr>
              <w:t>available in CAU bookstore</w:t>
            </w:r>
            <w:r w:rsidR="002E60A2">
              <w:rPr>
                <w:spacing w:val="-3"/>
              </w:rPr>
              <w:t>)</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b/>
                <w:sz w:val="20"/>
              </w:rPr>
            </w:pPr>
            <w:r>
              <w:rPr>
                <w:rFonts w:ascii="Kabel Bk BT" w:hAnsi="Kabel Bk BT"/>
                <w:b/>
                <w:sz w:val="20"/>
              </w:rPr>
              <w:t xml:space="preserve">Supplemental </w:t>
            </w:r>
            <w:smartTag w:uri="urn:schemas-microsoft-com:office:smarttags" w:element="City">
              <w:smartTag w:uri="urn:schemas-microsoft-com:office:smarttags" w:element="place">
                <w:r>
                  <w:rPr>
                    <w:rFonts w:ascii="Kabel Bk BT" w:hAnsi="Kabel Bk BT"/>
                    <w:b/>
                    <w:sz w:val="20"/>
                  </w:rPr>
                  <w:t>Readings</w:t>
                </w:r>
              </w:smartTag>
            </w:smartTag>
            <w:r>
              <w:rPr>
                <w:rFonts w:ascii="Kabel Bk BT" w:hAnsi="Kabel Bk BT"/>
                <w:b/>
                <w:sz w:val="20"/>
              </w:rPr>
              <w:t>/Additional Bibliography:</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0B46F3">
        <w:trPr>
          <w:cantSplit/>
        </w:trPr>
        <w:tc>
          <w:tcPr>
            <w:tcW w:w="10080" w:type="dxa"/>
          </w:tcPr>
          <w:p w:rsidR="000B46F3" w:rsidRDefault="000B46F3">
            <w:pPr>
              <w:widowControl w:val="0"/>
              <w:spacing w:before="84"/>
              <w:rPr>
                <w:rFonts w:ascii="Kabel Bk BT" w:hAnsi="Kabel Bk BT"/>
                <w:i/>
                <w:sz w:val="20"/>
              </w:rPr>
            </w:pPr>
            <w:r>
              <w:rPr>
                <w:rFonts w:ascii="Kabel Bk BT" w:hAnsi="Kabel Bk BT"/>
                <w:b/>
                <w:sz w:val="20"/>
              </w:rPr>
              <w:lastRenderedPageBreak/>
              <w:t xml:space="preserve">Course Outline and Schedule: </w:t>
            </w:r>
            <w:r>
              <w:rPr>
                <w:rFonts w:ascii="Kabel Bk BT" w:hAnsi="Kabel Bk BT"/>
                <w:i/>
                <w:sz w:val="20"/>
              </w:rPr>
              <w:t>(dates, weeks, topics)</w:t>
            </w:r>
          </w:p>
          <w:p w:rsidR="00A36231" w:rsidRPr="00A36231" w:rsidRDefault="00A36231" w:rsidP="00A36231">
            <w:pPr>
              <w:ind w:left="1440" w:hanging="1440"/>
              <w:rPr>
                <w:b/>
                <w:sz w:val="20"/>
                <w:u w:val="single"/>
              </w:rPr>
            </w:pPr>
            <w:r w:rsidRPr="00A36231">
              <w:rPr>
                <w:b/>
                <w:sz w:val="20"/>
                <w:u w:val="single"/>
              </w:rPr>
              <w:t>Class schedule:</w:t>
            </w:r>
          </w:p>
          <w:p w:rsidR="00A36231" w:rsidRPr="00A36231" w:rsidRDefault="00A36231" w:rsidP="00A36231">
            <w:pPr>
              <w:rPr>
                <w:sz w:val="20"/>
                <w:u w:val="single"/>
              </w:rPr>
            </w:pPr>
            <w:r w:rsidRPr="00A36231">
              <w:rPr>
                <w:sz w:val="20"/>
                <w:u w:val="single"/>
              </w:rPr>
              <w:t>Date</w:t>
            </w:r>
            <w:r w:rsidRPr="00A36231">
              <w:rPr>
                <w:sz w:val="20"/>
              </w:rPr>
              <w:tab/>
            </w:r>
            <w:r w:rsidRPr="00A36231">
              <w:rPr>
                <w:sz w:val="20"/>
              </w:rPr>
              <w:tab/>
            </w:r>
            <w:r w:rsidRPr="00A36231">
              <w:rPr>
                <w:sz w:val="20"/>
              </w:rPr>
              <w:tab/>
            </w:r>
            <w:r w:rsidRPr="00A36231">
              <w:rPr>
                <w:sz w:val="20"/>
                <w:u w:val="single"/>
              </w:rPr>
              <w:t>Event</w:t>
            </w:r>
          </w:p>
          <w:p w:rsidR="00A36231" w:rsidRPr="00A36231" w:rsidRDefault="00D13297" w:rsidP="00A36231">
            <w:pPr>
              <w:ind w:left="2160" w:hanging="2160"/>
              <w:rPr>
                <w:sz w:val="20"/>
              </w:rPr>
            </w:pPr>
            <w:r>
              <w:rPr>
                <w:sz w:val="20"/>
              </w:rPr>
              <w:t>Week 1</w:t>
            </w:r>
            <w:r w:rsidR="00A36231" w:rsidRPr="00A36231">
              <w:rPr>
                <w:sz w:val="20"/>
              </w:rPr>
              <w:tab/>
              <w:t>Intros., Overview of syllabus, Case Method Overview</w:t>
            </w:r>
          </w:p>
          <w:p w:rsidR="00A36231" w:rsidRPr="00A36231" w:rsidRDefault="00A36231" w:rsidP="00A36231">
            <w:pPr>
              <w:rPr>
                <w:sz w:val="20"/>
              </w:rPr>
            </w:pPr>
          </w:p>
          <w:p w:rsidR="00A36231" w:rsidRPr="00A36231" w:rsidRDefault="00D13297" w:rsidP="00A36231">
            <w:pPr>
              <w:ind w:left="2160" w:hanging="2160"/>
              <w:rPr>
                <w:sz w:val="20"/>
              </w:rPr>
            </w:pPr>
            <w:r>
              <w:rPr>
                <w:sz w:val="20"/>
              </w:rPr>
              <w:t>Week 2</w:t>
            </w:r>
            <w:r w:rsidR="00A36231" w:rsidRPr="00A36231">
              <w:rPr>
                <w:sz w:val="20"/>
              </w:rPr>
              <w:tab/>
              <w:t xml:space="preserve">Chapter 1 </w:t>
            </w:r>
          </w:p>
          <w:p w:rsidR="00A36231" w:rsidRPr="00A36231" w:rsidRDefault="00A36231" w:rsidP="00A36231">
            <w:pPr>
              <w:rPr>
                <w:sz w:val="20"/>
              </w:rPr>
            </w:pPr>
          </w:p>
          <w:p w:rsidR="00A36231" w:rsidRPr="00A36231" w:rsidRDefault="00D13297" w:rsidP="00A36231">
            <w:pPr>
              <w:ind w:left="2160" w:hanging="2160"/>
              <w:rPr>
                <w:sz w:val="20"/>
              </w:rPr>
            </w:pPr>
            <w:r>
              <w:rPr>
                <w:sz w:val="20"/>
              </w:rPr>
              <w:t>Week 3</w:t>
            </w:r>
            <w:r w:rsidR="00283572">
              <w:rPr>
                <w:sz w:val="20"/>
              </w:rPr>
              <w:t xml:space="preserve">           </w:t>
            </w:r>
            <w:r>
              <w:rPr>
                <w:sz w:val="20"/>
              </w:rPr>
              <w:t xml:space="preserve">                    </w:t>
            </w:r>
            <w:r w:rsidR="00A36231" w:rsidRPr="00A36231">
              <w:rPr>
                <w:sz w:val="20"/>
              </w:rPr>
              <w:t xml:space="preserve">SPSS assignment #1 </w:t>
            </w:r>
          </w:p>
          <w:p w:rsidR="00A36231" w:rsidRPr="00A36231" w:rsidRDefault="00A36231" w:rsidP="00A36231">
            <w:pPr>
              <w:rPr>
                <w:sz w:val="20"/>
              </w:rPr>
            </w:pPr>
          </w:p>
          <w:p w:rsidR="00A36231" w:rsidRPr="00A36231" w:rsidRDefault="00D13297" w:rsidP="00A36231">
            <w:pPr>
              <w:rPr>
                <w:sz w:val="20"/>
              </w:rPr>
            </w:pPr>
            <w:r>
              <w:rPr>
                <w:sz w:val="20"/>
              </w:rPr>
              <w:t>Week 4</w:t>
            </w:r>
            <w:r w:rsidR="00A36231">
              <w:rPr>
                <w:sz w:val="20"/>
              </w:rPr>
              <w:t xml:space="preserve">              </w:t>
            </w:r>
            <w:r>
              <w:rPr>
                <w:sz w:val="20"/>
              </w:rPr>
              <w:t xml:space="preserve">                 </w:t>
            </w:r>
            <w:proofErr w:type="spellStart"/>
            <w:r w:rsidR="00A36231" w:rsidRPr="00A36231">
              <w:rPr>
                <w:sz w:val="20"/>
              </w:rPr>
              <w:t>Chp</w:t>
            </w:r>
            <w:proofErr w:type="spellEnd"/>
            <w:r w:rsidR="00A36231" w:rsidRPr="00A36231">
              <w:rPr>
                <w:sz w:val="20"/>
              </w:rPr>
              <w:t>. 2,  SPSS assignment due 2/1</w:t>
            </w:r>
          </w:p>
          <w:p w:rsidR="00A36231" w:rsidRPr="00A36231" w:rsidRDefault="00A36231" w:rsidP="00A36231">
            <w:pPr>
              <w:rPr>
                <w:sz w:val="20"/>
              </w:rPr>
            </w:pPr>
            <w:r w:rsidRPr="00A36231">
              <w:rPr>
                <w:sz w:val="20"/>
              </w:rPr>
              <w:tab/>
            </w:r>
          </w:p>
          <w:p w:rsidR="00A36231" w:rsidRPr="00A36231" w:rsidRDefault="00D13297" w:rsidP="00A36231">
            <w:pPr>
              <w:ind w:left="2160" w:hanging="2160"/>
              <w:rPr>
                <w:sz w:val="20"/>
              </w:rPr>
            </w:pPr>
            <w:r>
              <w:rPr>
                <w:sz w:val="20"/>
              </w:rPr>
              <w:t>Week 5</w:t>
            </w:r>
            <w:r w:rsidR="00283572">
              <w:rPr>
                <w:sz w:val="20"/>
              </w:rPr>
              <w:t xml:space="preserve">               </w:t>
            </w:r>
            <w:r>
              <w:rPr>
                <w:sz w:val="20"/>
              </w:rPr>
              <w:t xml:space="preserve">                </w:t>
            </w:r>
            <w:proofErr w:type="spellStart"/>
            <w:r w:rsidR="00A36231" w:rsidRPr="00A36231">
              <w:rPr>
                <w:sz w:val="20"/>
              </w:rPr>
              <w:t>Chp</w:t>
            </w:r>
            <w:proofErr w:type="spellEnd"/>
            <w:r w:rsidR="00A36231" w:rsidRPr="00A36231">
              <w:rPr>
                <w:sz w:val="20"/>
              </w:rPr>
              <w:t xml:space="preserve">. 2 &amp; </w:t>
            </w:r>
            <w:proofErr w:type="spellStart"/>
            <w:r w:rsidR="00A36231" w:rsidRPr="00A36231">
              <w:rPr>
                <w:sz w:val="20"/>
              </w:rPr>
              <w:t>Chp</w:t>
            </w:r>
            <w:proofErr w:type="spellEnd"/>
            <w:r w:rsidR="00A36231" w:rsidRPr="00A36231">
              <w:rPr>
                <w:sz w:val="20"/>
              </w:rPr>
              <w:t>. 3</w:t>
            </w:r>
          </w:p>
          <w:p w:rsidR="00A36231" w:rsidRPr="00A36231" w:rsidRDefault="00A36231" w:rsidP="00A36231">
            <w:pPr>
              <w:ind w:left="2160" w:hanging="2160"/>
              <w:rPr>
                <w:sz w:val="20"/>
              </w:rPr>
            </w:pPr>
          </w:p>
          <w:p w:rsidR="00A36231" w:rsidRPr="00A36231" w:rsidRDefault="00D13297" w:rsidP="00A36231">
            <w:pPr>
              <w:rPr>
                <w:sz w:val="20"/>
              </w:rPr>
            </w:pPr>
            <w:r>
              <w:rPr>
                <w:sz w:val="20"/>
              </w:rPr>
              <w:t>Week 6</w:t>
            </w:r>
            <w:r w:rsidR="00283572">
              <w:rPr>
                <w:sz w:val="20"/>
              </w:rPr>
              <w:tab/>
              <w:t xml:space="preserve"> </w:t>
            </w:r>
            <w:r>
              <w:rPr>
                <w:sz w:val="20"/>
              </w:rPr>
              <w:t xml:space="preserve">                            </w:t>
            </w:r>
            <w:proofErr w:type="spellStart"/>
            <w:r w:rsidR="00A36231" w:rsidRPr="00A36231">
              <w:rPr>
                <w:sz w:val="20"/>
              </w:rPr>
              <w:t>Chp</w:t>
            </w:r>
            <w:proofErr w:type="spellEnd"/>
            <w:r w:rsidR="00A36231" w:rsidRPr="00A36231">
              <w:rPr>
                <w:sz w:val="20"/>
              </w:rPr>
              <w:t>. 3 &amp;4,  Exam#1</w:t>
            </w:r>
          </w:p>
          <w:p w:rsidR="00A36231" w:rsidRPr="00A36231" w:rsidRDefault="00A36231" w:rsidP="00A36231">
            <w:pPr>
              <w:rPr>
                <w:sz w:val="20"/>
              </w:rPr>
            </w:pPr>
          </w:p>
          <w:p w:rsidR="00A36231" w:rsidRPr="00A36231" w:rsidRDefault="00D13297" w:rsidP="00A36231">
            <w:pPr>
              <w:tabs>
                <w:tab w:val="left" w:pos="2160"/>
              </w:tabs>
              <w:ind w:left="2160" w:hanging="2160"/>
              <w:rPr>
                <w:sz w:val="20"/>
              </w:rPr>
            </w:pPr>
            <w:r>
              <w:rPr>
                <w:sz w:val="20"/>
              </w:rPr>
              <w:t xml:space="preserve">Week 7                             </w:t>
            </w:r>
            <w:r w:rsidR="00A36231" w:rsidRPr="00A36231">
              <w:rPr>
                <w:sz w:val="20"/>
              </w:rPr>
              <w:t xml:space="preserve"> </w:t>
            </w:r>
            <w:r>
              <w:rPr>
                <w:sz w:val="20"/>
              </w:rPr>
              <w:t xml:space="preserve"> </w:t>
            </w:r>
            <w:r w:rsidR="00A36231" w:rsidRPr="00A36231">
              <w:rPr>
                <w:sz w:val="20"/>
              </w:rPr>
              <w:t xml:space="preserve">SPSS   assignment #2, </w:t>
            </w:r>
            <w:proofErr w:type="spellStart"/>
            <w:r w:rsidR="00A36231" w:rsidRPr="00A36231">
              <w:rPr>
                <w:sz w:val="20"/>
              </w:rPr>
              <w:t>Chp</w:t>
            </w:r>
            <w:proofErr w:type="spellEnd"/>
            <w:r w:rsidR="00A36231" w:rsidRPr="00A36231">
              <w:rPr>
                <w:sz w:val="20"/>
              </w:rPr>
              <w:t xml:space="preserve">. 5 </w:t>
            </w:r>
          </w:p>
          <w:p w:rsidR="00A36231" w:rsidRPr="00A36231" w:rsidRDefault="00A36231" w:rsidP="00A36231">
            <w:pPr>
              <w:rPr>
                <w:sz w:val="20"/>
              </w:rPr>
            </w:pPr>
          </w:p>
          <w:p w:rsidR="00A36231" w:rsidRPr="00A36231" w:rsidRDefault="00D13297" w:rsidP="00A36231">
            <w:pPr>
              <w:ind w:left="2160" w:hanging="2160"/>
              <w:rPr>
                <w:sz w:val="20"/>
              </w:rPr>
            </w:pPr>
            <w:r>
              <w:rPr>
                <w:sz w:val="20"/>
              </w:rPr>
              <w:t xml:space="preserve">Week 8                              </w:t>
            </w:r>
            <w:r w:rsidR="00283572">
              <w:rPr>
                <w:sz w:val="20"/>
              </w:rPr>
              <w:t xml:space="preserve"> </w:t>
            </w:r>
            <w:proofErr w:type="spellStart"/>
            <w:r w:rsidR="00A36231" w:rsidRPr="00A36231">
              <w:rPr>
                <w:sz w:val="20"/>
              </w:rPr>
              <w:t>Chp</w:t>
            </w:r>
            <w:proofErr w:type="spellEnd"/>
            <w:r w:rsidR="00A36231" w:rsidRPr="00A36231">
              <w:rPr>
                <w:sz w:val="20"/>
              </w:rPr>
              <w:t xml:space="preserve">. 5, SPSS assignment due 3/1 </w:t>
            </w:r>
          </w:p>
          <w:p w:rsidR="00A36231" w:rsidRPr="00A36231" w:rsidRDefault="00A36231" w:rsidP="00A36231">
            <w:pPr>
              <w:rPr>
                <w:sz w:val="20"/>
              </w:rPr>
            </w:pPr>
          </w:p>
          <w:p w:rsidR="00A36231" w:rsidRPr="00A36231" w:rsidRDefault="00D13297" w:rsidP="00A36231">
            <w:pPr>
              <w:ind w:left="2160" w:hanging="2160"/>
              <w:rPr>
                <w:sz w:val="20"/>
              </w:rPr>
            </w:pPr>
            <w:r>
              <w:rPr>
                <w:sz w:val="20"/>
              </w:rPr>
              <w:t xml:space="preserve">Week 9              </w:t>
            </w:r>
            <w:r w:rsidR="00283572">
              <w:rPr>
                <w:sz w:val="20"/>
              </w:rPr>
              <w:t xml:space="preserve">                </w:t>
            </w:r>
            <w:r>
              <w:rPr>
                <w:sz w:val="20"/>
              </w:rPr>
              <w:t xml:space="preserve">  </w:t>
            </w:r>
            <w:r w:rsidR="00A36231" w:rsidRPr="00A36231">
              <w:rPr>
                <w:sz w:val="20"/>
              </w:rPr>
              <w:t xml:space="preserve">Spring Break </w:t>
            </w:r>
          </w:p>
          <w:p w:rsidR="00A36231" w:rsidRPr="00A36231" w:rsidRDefault="00A36231" w:rsidP="00A36231">
            <w:pPr>
              <w:rPr>
                <w:sz w:val="20"/>
              </w:rPr>
            </w:pPr>
          </w:p>
          <w:p w:rsidR="00A36231" w:rsidRPr="00A36231" w:rsidRDefault="00D13297" w:rsidP="00A36231">
            <w:pPr>
              <w:rPr>
                <w:sz w:val="20"/>
              </w:rPr>
            </w:pPr>
            <w:r>
              <w:rPr>
                <w:sz w:val="20"/>
              </w:rPr>
              <w:t xml:space="preserve">Week 10  </w:t>
            </w:r>
            <w:r w:rsidR="00283572">
              <w:rPr>
                <w:sz w:val="20"/>
              </w:rPr>
              <w:tab/>
              <w:t xml:space="preserve">  </w:t>
            </w:r>
            <w:r>
              <w:rPr>
                <w:sz w:val="20"/>
              </w:rPr>
              <w:t xml:space="preserve">             </w:t>
            </w:r>
            <w:proofErr w:type="spellStart"/>
            <w:r w:rsidR="00A36231" w:rsidRPr="00A36231">
              <w:rPr>
                <w:sz w:val="20"/>
              </w:rPr>
              <w:t>Chp</w:t>
            </w:r>
            <w:proofErr w:type="spellEnd"/>
            <w:r w:rsidR="00A36231" w:rsidRPr="00A36231">
              <w:rPr>
                <w:sz w:val="20"/>
              </w:rPr>
              <w:t xml:space="preserve">. 5,  research project reporting updates </w:t>
            </w:r>
          </w:p>
          <w:p w:rsidR="00A36231" w:rsidRPr="00A36231" w:rsidRDefault="00A36231" w:rsidP="00A36231">
            <w:pPr>
              <w:rPr>
                <w:sz w:val="20"/>
              </w:rPr>
            </w:pPr>
          </w:p>
          <w:p w:rsidR="00A36231" w:rsidRPr="00A36231" w:rsidRDefault="00D13297" w:rsidP="00A36231">
            <w:pPr>
              <w:ind w:left="2160" w:hanging="2160"/>
              <w:rPr>
                <w:sz w:val="20"/>
              </w:rPr>
            </w:pPr>
            <w:r>
              <w:rPr>
                <w:sz w:val="20"/>
              </w:rPr>
              <w:t>Week 11</w:t>
            </w:r>
            <w:r w:rsidR="00A36231" w:rsidRPr="00A36231">
              <w:rPr>
                <w:sz w:val="20"/>
              </w:rPr>
              <w:tab/>
            </w:r>
            <w:proofErr w:type="spellStart"/>
            <w:r w:rsidR="00A36231" w:rsidRPr="00A36231">
              <w:rPr>
                <w:sz w:val="20"/>
              </w:rPr>
              <w:t>Chp</w:t>
            </w:r>
            <w:proofErr w:type="spellEnd"/>
            <w:r w:rsidR="00A36231" w:rsidRPr="00A36231">
              <w:rPr>
                <w:sz w:val="20"/>
              </w:rPr>
              <w:t>. 5 and 6, Exam #2, Team Project Assignment update</w:t>
            </w:r>
          </w:p>
          <w:p w:rsidR="00A36231" w:rsidRPr="00A36231" w:rsidRDefault="00A36231" w:rsidP="00A36231">
            <w:pPr>
              <w:rPr>
                <w:sz w:val="20"/>
              </w:rPr>
            </w:pPr>
            <w:r w:rsidRPr="00A36231">
              <w:rPr>
                <w:sz w:val="20"/>
              </w:rPr>
              <w:t xml:space="preserve">  </w:t>
            </w:r>
          </w:p>
          <w:p w:rsidR="00A36231" w:rsidRPr="00A36231" w:rsidRDefault="00D13297" w:rsidP="00A36231">
            <w:pPr>
              <w:ind w:left="2160" w:hanging="2160"/>
              <w:rPr>
                <w:sz w:val="20"/>
              </w:rPr>
            </w:pPr>
            <w:r>
              <w:rPr>
                <w:sz w:val="20"/>
              </w:rPr>
              <w:t>Week 12</w:t>
            </w:r>
            <w:r w:rsidR="00A36231" w:rsidRPr="00A36231">
              <w:rPr>
                <w:sz w:val="20"/>
              </w:rPr>
              <w:tab/>
            </w:r>
            <w:proofErr w:type="spellStart"/>
            <w:r w:rsidR="00A36231" w:rsidRPr="00A36231">
              <w:rPr>
                <w:sz w:val="20"/>
              </w:rPr>
              <w:t>Chp</w:t>
            </w:r>
            <w:proofErr w:type="spellEnd"/>
            <w:r w:rsidR="00A36231" w:rsidRPr="00A36231">
              <w:rPr>
                <w:sz w:val="20"/>
              </w:rPr>
              <w:t>. 6, In-class mini case discussion, SPSS assignment #3</w:t>
            </w:r>
          </w:p>
          <w:p w:rsidR="00A36231" w:rsidRPr="00A36231" w:rsidRDefault="00A36231" w:rsidP="00A36231">
            <w:pPr>
              <w:rPr>
                <w:sz w:val="20"/>
              </w:rPr>
            </w:pPr>
            <w:r w:rsidRPr="00A36231">
              <w:rPr>
                <w:sz w:val="20"/>
              </w:rPr>
              <w:t xml:space="preserve"> </w:t>
            </w:r>
          </w:p>
          <w:p w:rsidR="00A36231" w:rsidRPr="00A36231" w:rsidRDefault="00D13297" w:rsidP="00A36231">
            <w:pPr>
              <w:rPr>
                <w:sz w:val="20"/>
              </w:rPr>
            </w:pPr>
            <w:r>
              <w:rPr>
                <w:sz w:val="20"/>
              </w:rPr>
              <w:t xml:space="preserve">Week 13 </w:t>
            </w:r>
            <w:r w:rsidR="00A36231" w:rsidRPr="00A36231">
              <w:rPr>
                <w:sz w:val="20"/>
              </w:rPr>
              <w:tab/>
            </w:r>
            <w:r w:rsidR="00A36231" w:rsidRPr="00A36231">
              <w:rPr>
                <w:sz w:val="20"/>
              </w:rPr>
              <w:tab/>
              <w:t>Chp.6 &amp; 7,  SPSS assignment due 4/5</w:t>
            </w:r>
          </w:p>
          <w:p w:rsidR="00A36231" w:rsidRPr="00A36231" w:rsidRDefault="00A36231" w:rsidP="00A36231">
            <w:pPr>
              <w:rPr>
                <w:sz w:val="20"/>
              </w:rPr>
            </w:pPr>
          </w:p>
          <w:p w:rsidR="00A36231" w:rsidRPr="00A36231" w:rsidRDefault="00D13297" w:rsidP="00A36231">
            <w:pPr>
              <w:ind w:left="2160" w:hanging="2160"/>
              <w:rPr>
                <w:sz w:val="20"/>
              </w:rPr>
            </w:pPr>
            <w:r>
              <w:rPr>
                <w:sz w:val="20"/>
              </w:rPr>
              <w:t>Week 14</w:t>
            </w:r>
            <w:r w:rsidR="00A36231" w:rsidRPr="00A36231">
              <w:rPr>
                <w:sz w:val="20"/>
              </w:rPr>
              <w:tab/>
            </w:r>
            <w:proofErr w:type="spellStart"/>
            <w:r w:rsidR="00A36231" w:rsidRPr="00A36231">
              <w:rPr>
                <w:sz w:val="20"/>
              </w:rPr>
              <w:t>Chp</w:t>
            </w:r>
            <w:proofErr w:type="spellEnd"/>
            <w:r w:rsidR="00A36231" w:rsidRPr="00A36231">
              <w:rPr>
                <w:sz w:val="20"/>
              </w:rPr>
              <w:t>. 7 &amp; 8, Exam 3</w:t>
            </w:r>
          </w:p>
          <w:p w:rsidR="00A36231" w:rsidRPr="00A36231" w:rsidRDefault="00A36231" w:rsidP="00A36231">
            <w:pPr>
              <w:ind w:left="2160" w:hanging="2160"/>
              <w:rPr>
                <w:sz w:val="20"/>
              </w:rPr>
            </w:pPr>
          </w:p>
          <w:p w:rsidR="00A36231" w:rsidRPr="00A36231" w:rsidRDefault="00D13297" w:rsidP="00A36231">
            <w:pPr>
              <w:ind w:left="2160" w:hanging="2160"/>
              <w:rPr>
                <w:sz w:val="20"/>
              </w:rPr>
            </w:pPr>
            <w:r>
              <w:rPr>
                <w:sz w:val="20"/>
              </w:rPr>
              <w:t>Week 15</w:t>
            </w:r>
            <w:r w:rsidR="00A36231" w:rsidRPr="00A36231">
              <w:rPr>
                <w:sz w:val="20"/>
              </w:rPr>
              <w:tab/>
            </w:r>
            <w:proofErr w:type="spellStart"/>
            <w:r w:rsidR="00A36231" w:rsidRPr="00A36231">
              <w:rPr>
                <w:sz w:val="20"/>
              </w:rPr>
              <w:t>Chp</w:t>
            </w:r>
            <w:proofErr w:type="spellEnd"/>
            <w:r w:rsidR="00A36231" w:rsidRPr="00A36231">
              <w:rPr>
                <w:sz w:val="20"/>
              </w:rPr>
              <w:t>. 8, Team project presentations, SPSS assignment #4</w:t>
            </w:r>
          </w:p>
          <w:p w:rsidR="00A36231" w:rsidRPr="00A36231" w:rsidRDefault="00A36231" w:rsidP="00A36231">
            <w:pPr>
              <w:rPr>
                <w:sz w:val="20"/>
              </w:rPr>
            </w:pPr>
          </w:p>
          <w:p w:rsidR="00A36231" w:rsidRPr="00A36231" w:rsidRDefault="00D13297" w:rsidP="00A36231">
            <w:pPr>
              <w:ind w:left="2160" w:hanging="2160"/>
              <w:rPr>
                <w:sz w:val="20"/>
              </w:rPr>
            </w:pPr>
            <w:r>
              <w:rPr>
                <w:sz w:val="20"/>
              </w:rPr>
              <w:t>Week 16</w:t>
            </w:r>
            <w:r w:rsidR="00A36231" w:rsidRPr="00A36231">
              <w:rPr>
                <w:sz w:val="20"/>
              </w:rPr>
              <w:tab/>
            </w:r>
            <w:proofErr w:type="spellStart"/>
            <w:r w:rsidR="00A36231" w:rsidRPr="00A36231">
              <w:rPr>
                <w:sz w:val="20"/>
              </w:rPr>
              <w:t>Chp</w:t>
            </w:r>
            <w:proofErr w:type="spellEnd"/>
            <w:r w:rsidR="00A36231" w:rsidRPr="00A36231">
              <w:rPr>
                <w:sz w:val="20"/>
              </w:rPr>
              <w:t>. 9, Team project presentations, SPSS assignment due, Review for finals</w:t>
            </w:r>
          </w:p>
          <w:p w:rsidR="00A36231" w:rsidRPr="00A36231" w:rsidRDefault="00A36231" w:rsidP="00A36231">
            <w:pPr>
              <w:rPr>
                <w:sz w:val="20"/>
              </w:rPr>
            </w:pPr>
          </w:p>
          <w:p w:rsidR="00A36231" w:rsidRPr="00A36231" w:rsidRDefault="00D13297" w:rsidP="00A36231">
            <w:pPr>
              <w:rPr>
                <w:sz w:val="20"/>
              </w:rPr>
            </w:pPr>
            <w:r>
              <w:rPr>
                <w:sz w:val="20"/>
              </w:rPr>
              <w:t xml:space="preserve"> Week 17</w:t>
            </w:r>
            <w:r w:rsidR="00A36231" w:rsidRPr="00A36231">
              <w:rPr>
                <w:sz w:val="20"/>
              </w:rPr>
              <w:tab/>
            </w:r>
            <w:r w:rsidR="00A36231" w:rsidRPr="00A36231">
              <w:rPr>
                <w:sz w:val="20"/>
              </w:rPr>
              <w:tab/>
              <w:t>Final exam week</w:t>
            </w:r>
          </w:p>
          <w:p w:rsidR="00A36231" w:rsidRPr="00A36231" w:rsidRDefault="00A36231" w:rsidP="00A36231">
            <w:pPr>
              <w:rPr>
                <w:sz w:val="20"/>
              </w:rPr>
            </w:pPr>
          </w:p>
          <w:p w:rsidR="00A36231" w:rsidRPr="00A36231" w:rsidRDefault="00A36231" w:rsidP="00A36231">
            <w:pPr>
              <w:rPr>
                <w:b/>
                <w:sz w:val="20"/>
                <w:u w:val="single"/>
              </w:rPr>
            </w:pPr>
            <w:r w:rsidRPr="00A36231">
              <w:rPr>
                <w:b/>
                <w:sz w:val="20"/>
                <w:u w:val="single"/>
              </w:rPr>
              <w:t>Assignments:</w:t>
            </w:r>
          </w:p>
          <w:p w:rsidR="00A36231" w:rsidRPr="00A36231" w:rsidRDefault="00A36231" w:rsidP="00A36231">
            <w:pPr>
              <w:rPr>
                <w:sz w:val="20"/>
              </w:rPr>
            </w:pPr>
            <w:r w:rsidRPr="00A36231">
              <w:rPr>
                <w:sz w:val="20"/>
              </w:rPr>
              <w:t xml:space="preserve">All cases and projects must be </w:t>
            </w:r>
            <w:r w:rsidRPr="00A36231">
              <w:rPr>
                <w:b/>
                <w:sz w:val="20"/>
                <w:u w:val="single"/>
              </w:rPr>
              <w:t>TYPED</w:t>
            </w:r>
            <w:r w:rsidRPr="00A36231">
              <w:rPr>
                <w:sz w:val="20"/>
              </w:rPr>
              <w:t xml:space="preserve"> and handed in at the beginning of class on the due date or they are officially late.  If the cases are late, a letter grade per day will be lost starting immediately past the beginning of the class deadline.  </w:t>
            </w:r>
          </w:p>
          <w:p w:rsidR="00A36231" w:rsidRPr="00A36231" w:rsidRDefault="00A36231" w:rsidP="00A36231">
            <w:pPr>
              <w:rPr>
                <w:sz w:val="20"/>
              </w:rPr>
            </w:pPr>
          </w:p>
          <w:p w:rsidR="00A36231" w:rsidRPr="00A36231" w:rsidRDefault="00A36231" w:rsidP="00A36231">
            <w:pPr>
              <w:rPr>
                <w:b/>
                <w:sz w:val="20"/>
                <w:u w:val="single"/>
              </w:rPr>
            </w:pPr>
            <w:r w:rsidRPr="00A36231">
              <w:rPr>
                <w:b/>
                <w:sz w:val="20"/>
                <w:u w:val="single"/>
              </w:rPr>
              <w:t>Special cases:</w:t>
            </w:r>
          </w:p>
          <w:p w:rsidR="00A36231" w:rsidRPr="00A36231" w:rsidRDefault="00A36231" w:rsidP="00A36231">
            <w:pPr>
              <w:rPr>
                <w:sz w:val="20"/>
              </w:rPr>
            </w:pPr>
            <w:r w:rsidRPr="00A36231">
              <w:rPr>
                <w:sz w:val="20"/>
              </w:rPr>
              <w:t xml:space="preserve">If for some reason you are unable to make a quiz, exam or other </w:t>
            </w:r>
            <w:proofErr w:type="gramStart"/>
            <w:r w:rsidRPr="00A36231">
              <w:rPr>
                <w:sz w:val="20"/>
              </w:rPr>
              <w:t>assignment please notify</w:t>
            </w:r>
            <w:proofErr w:type="gramEnd"/>
            <w:r w:rsidRPr="00A36231">
              <w:rPr>
                <w:sz w:val="20"/>
              </w:rPr>
              <w:t xml:space="preserve"> me in writing, telephone call and email.  Always include your personal telephone number and email.  For deaths and surgeries, please include a telephone number and address of the deceased or injured party so I can call to wish my condolences etc. This is required being that I am concerned for all my students.</w:t>
            </w: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rPr>
                <w:rFonts w:ascii="Kabel Bk BT" w:hAnsi="Kabel Bk BT"/>
                <w:b/>
                <w:sz w:val="20"/>
              </w:rPr>
            </w:pPr>
          </w:p>
          <w:p w:rsidR="000B46F3" w:rsidRDefault="000B46F3">
            <w:pPr>
              <w:widowControl w:val="0"/>
              <w:spacing w:after="32"/>
              <w:rPr>
                <w:rFonts w:ascii="Kabel Bk BT" w:hAnsi="Kabel Bk BT"/>
                <w:b/>
                <w:sz w:val="20"/>
              </w:rPr>
            </w:pPr>
          </w:p>
        </w:tc>
      </w:tr>
      <w:tr w:rsidR="00A36231">
        <w:trPr>
          <w:cantSplit/>
        </w:trPr>
        <w:tc>
          <w:tcPr>
            <w:tcW w:w="10080" w:type="dxa"/>
          </w:tcPr>
          <w:p w:rsidR="00A36231" w:rsidRDefault="00A36231">
            <w:pPr>
              <w:widowControl w:val="0"/>
              <w:spacing w:before="84"/>
              <w:rPr>
                <w:rFonts w:ascii="Kabel Bk BT" w:hAnsi="Kabel Bk BT"/>
                <w:b/>
                <w:sz w:val="20"/>
              </w:rPr>
            </w:pPr>
          </w:p>
        </w:tc>
      </w:tr>
    </w:tbl>
    <w:p w:rsidR="000B46F3" w:rsidRDefault="000B46F3">
      <w:pPr>
        <w:widowControl w:val="0"/>
        <w:rPr>
          <w:rFonts w:ascii="Kabel Bk BT" w:hAnsi="Kabel Bk BT"/>
          <w:sz w:val="20"/>
        </w:rPr>
      </w:pPr>
    </w:p>
    <w:p w:rsidR="000B46F3" w:rsidRDefault="000B46F3">
      <w:pPr>
        <w:widowControl w:val="0"/>
        <w:jc w:val="both"/>
        <w:rPr>
          <w:rFonts w:ascii="Kabel Bk BT" w:hAnsi="Kabel Bk BT"/>
          <w:sz w:val="22"/>
        </w:rPr>
      </w:pPr>
    </w:p>
    <w:p w:rsidR="000B46F3" w:rsidRDefault="000B46F3">
      <w:pPr>
        <w:widowControl w:val="0"/>
        <w:jc w:val="both"/>
      </w:pPr>
    </w:p>
    <w:sectPr w:rsidR="000B46F3" w:rsidSect="00D03608">
      <w:footnotePr>
        <w:numFmt w:val="lowerLetter"/>
      </w:footnotePr>
      <w:endnotePr>
        <w:numFmt w:val="lowerLetter"/>
      </w:endnotePr>
      <w:pgSz w:w="12240" w:h="15840"/>
      <w:pgMar w:top="810" w:right="1080" w:bottom="900" w:left="1080" w:header="810" w:footer="90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Kabel Bk BT">
    <w:altName w:val="Century Gothic"/>
    <w:charset w:val="00"/>
    <w:family w:val="swiss"/>
    <w:pitch w:val="variable"/>
    <w:sig w:usb0="00000087" w:usb1="00000000" w:usb2="00000000" w:usb3="00000000" w:csb0="0000001B" w:csb1="00000000"/>
  </w:font>
  <w:font w:name="DellaRobbia BT">
    <w:altName w:val="Georgia"/>
    <w:charset w:val="00"/>
    <w:family w:val="roman"/>
    <w:pitch w:val="variable"/>
    <w:sig w:usb0="00000087"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Galan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4568"/>
    <w:multiLevelType w:val="hybridMultilevel"/>
    <w:tmpl w:val="1D7EE808"/>
    <w:lvl w:ilvl="0" w:tplc="35C8BD4A">
      <w:start w:val="1"/>
      <w:numFmt w:val="decimal"/>
      <w:lvlText w:val="(%1)"/>
      <w:lvlJc w:val="left"/>
      <w:pPr>
        <w:tabs>
          <w:tab w:val="num" w:pos="5430"/>
        </w:tabs>
        <w:ind w:left="5430" w:hanging="390"/>
      </w:pPr>
      <w:rPr>
        <w:rFonts w:ascii="Times New Roman" w:eastAsia="Times New Roman" w:hAnsi="Times New Roman" w:cs="Times New Roman"/>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
    <w:nsid w:val="575F2542"/>
    <w:multiLevelType w:val="hybridMultilevel"/>
    <w:tmpl w:val="98EE8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485524"/>
    <w:multiLevelType w:val="hybridMultilevel"/>
    <w:tmpl w:val="81FE75B8"/>
    <w:lvl w:ilvl="0" w:tplc="67D4C5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0B46F3"/>
    <w:rsid w:val="000362AE"/>
    <w:rsid w:val="000B46F3"/>
    <w:rsid w:val="000F1AFD"/>
    <w:rsid w:val="0019236E"/>
    <w:rsid w:val="001E3FA2"/>
    <w:rsid w:val="001E5CC9"/>
    <w:rsid w:val="00250BB3"/>
    <w:rsid w:val="00283572"/>
    <w:rsid w:val="002C2832"/>
    <w:rsid w:val="002E60A2"/>
    <w:rsid w:val="002F2805"/>
    <w:rsid w:val="003A392C"/>
    <w:rsid w:val="00462A8C"/>
    <w:rsid w:val="00473FF2"/>
    <w:rsid w:val="005269CF"/>
    <w:rsid w:val="006B0016"/>
    <w:rsid w:val="006D73A4"/>
    <w:rsid w:val="007136C5"/>
    <w:rsid w:val="00720710"/>
    <w:rsid w:val="00757D81"/>
    <w:rsid w:val="007A56F7"/>
    <w:rsid w:val="007B4EDF"/>
    <w:rsid w:val="00835090"/>
    <w:rsid w:val="00951551"/>
    <w:rsid w:val="00A36231"/>
    <w:rsid w:val="00A91719"/>
    <w:rsid w:val="00B73522"/>
    <w:rsid w:val="00C86890"/>
    <w:rsid w:val="00D03608"/>
    <w:rsid w:val="00D13297"/>
    <w:rsid w:val="00D15511"/>
    <w:rsid w:val="00D960D0"/>
    <w:rsid w:val="00DA7E55"/>
    <w:rsid w:val="00E76FC7"/>
    <w:rsid w:val="00EB4CB9"/>
    <w:rsid w:val="00EE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0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0BB3"/>
    <w:rPr>
      <w:color w:val="0000FF"/>
      <w:u w:val="single"/>
    </w:rPr>
  </w:style>
  <w:style w:type="paragraph" w:styleId="EndnoteText">
    <w:name w:val="endnote text"/>
    <w:basedOn w:val="Normal"/>
    <w:semiHidden/>
    <w:rsid w:val="00757D81"/>
    <w:pPr>
      <w:widowControl w:val="0"/>
    </w:pPr>
    <w:rPr>
      <w:snapToGrid w:val="0"/>
    </w:rPr>
  </w:style>
  <w:style w:type="paragraph" w:styleId="BalloonText">
    <w:name w:val="Balloon Text"/>
    <w:basedOn w:val="Normal"/>
    <w:link w:val="BalloonTextChar"/>
    <w:rsid w:val="00D13297"/>
    <w:rPr>
      <w:rFonts w:ascii="Tahoma" w:hAnsi="Tahoma" w:cs="Tahoma"/>
      <w:sz w:val="16"/>
      <w:szCs w:val="16"/>
    </w:rPr>
  </w:style>
  <w:style w:type="character" w:customStyle="1" w:styleId="BalloonTextChar">
    <w:name w:val="Balloon Text Char"/>
    <w:basedOn w:val="DefaultParagraphFont"/>
    <w:link w:val="BalloonText"/>
    <w:rsid w:val="00D13297"/>
    <w:rPr>
      <w:rFonts w:ascii="Tahoma" w:hAnsi="Tahoma" w:cs="Tahoma"/>
      <w:sz w:val="16"/>
      <w:szCs w:val="16"/>
    </w:rPr>
  </w:style>
  <w:style w:type="paragraph" w:styleId="ListParagraph">
    <w:name w:val="List Paragraph"/>
    <w:basedOn w:val="Normal"/>
    <w:uiPriority w:val="34"/>
    <w:qFormat/>
    <w:rsid w:val="001E5C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loyd@cau.ed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CLARK ATLANTA UNIVERSITY</vt:lpstr>
    </vt:vector>
  </TitlesOfParts>
  <Company>Hewlett-Packard Company</Company>
  <LinksUpToDate>false</LinksUpToDate>
  <CharactersWithSpaces>7072</CharactersWithSpaces>
  <SharedDoc>false</SharedDoc>
  <HLinks>
    <vt:vector size="6" baseType="variant">
      <vt:variant>
        <vt:i4>7340116</vt:i4>
      </vt:variant>
      <vt:variant>
        <vt:i4>2</vt:i4>
      </vt:variant>
      <vt:variant>
        <vt:i4>0</vt:i4>
      </vt:variant>
      <vt:variant>
        <vt:i4>5</vt:i4>
      </vt:variant>
      <vt:variant>
        <vt:lpwstr>mailto:lfloyd@cau.edu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ATLANTA UNIVERSITY</dc:title>
  <dc:creator>Dr. Jamie Pleasant</dc:creator>
  <cp:lastModifiedBy>Dr. Jamie Pleasant</cp:lastModifiedBy>
  <cp:revision>3</cp:revision>
  <cp:lastPrinted>2009-03-02T15:08:00Z</cp:lastPrinted>
  <dcterms:created xsi:type="dcterms:W3CDTF">2010-07-01T15:19:00Z</dcterms:created>
  <dcterms:modified xsi:type="dcterms:W3CDTF">2010-07-01T15:21:00Z</dcterms:modified>
</cp:coreProperties>
</file>